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0BE06" w14:textId="2FE5EF13" w:rsidR="00BA7812" w:rsidRPr="00C45DCE" w:rsidRDefault="00BA7812" w:rsidP="00BA7812">
      <w:pPr>
        <w:jc w:val="center"/>
        <w:rPr>
          <w:b/>
        </w:rPr>
      </w:pPr>
      <w:r w:rsidRPr="00C45DCE">
        <w:rPr>
          <w:b/>
        </w:rPr>
        <w:t>ПРОТОКОЛ</w:t>
      </w:r>
      <w:r w:rsidR="00FE1477">
        <w:rPr>
          <w:b/>
        </w:rPr>
        <w:t xml:space="preserve"> № </w:t>
      </w:r>
      <w:r w:rsidR="000A06FC">
        <w:rPr>
          <w:b/>
        </w:rPr>
        <w:t>81</w:t>
      </w:r>
    </w:p>
    <w:p w14:paraId="6743CD46" w14:textId="03A8BB84" w:rsidR="00B8507C" w:rsidRDefault="003644FF" w:rsidP="00066455">
      <w:pPr>
        <w:ind w:right="57"/>
        <w:jc w:val="center"/>
        <w:rPr>
          <w:b/>
        </w:rPr>
      </w:pPr>
      <w:r>
        <w:rPr>
          <w:b/>
        </w:rPr>
        <w:t xml:space="preserve">признания </w:t>
      </w:r>
      <w:proofErr w:type="gramStart"/>
      <w:r>
        <w:rPr>
          <w:b/>
        </w:rPr>
        <w:t>аукционов</w:t>
      </w:r>
      <w:proofErr w:type="gramEnd"/>
      <w:r w:rsidR="00066455" w:rsidRPr="00B8507C">
        <w:rPr>
          <w:b/>
        </w:rPr>
        <w:t xml:space="preserve"> по продаже </w:t>
      </w:r>
      <w:r w:rsidR="00C931DD" w:rsidRPr="00B8507C">
        <w:rPr>
          <w:b/>
        </w:rPr>
        <w:t xml:space="preserve"> высвобождаемого движимого </w:t>
      </w:r>
    </w:p>
    <w:p w14:paraId="32E5284D" w14:textId="7B2E676E" w:rsidR="00066455" w:rsidRPr="00B8507C" w:rsidRDefault="00C931DD" w:rsidP="00066455">
      <w:pPr>
        <w:ind w:right="57"/>
        <w:jc w:val="center"/>
        <w:rPr>
          <w:rFonts w:eastAsia="Calibri"/>
          <w:b/>
        </w:rPr>
      </w:pPr>
      <w:r w:rsidRPr="00B8507C">
        <w:rPr>
          <w:b/>
        </w:rPr>
        <w:t>военного имущества</w:t>
      </w:r>
      <w:r w:rsidR="00066455" w:rsidRPr="00B8507C">
        <w:rPr>
          <w:rFonts w:eastAsia="Calibri"/>
          <w:b/>
        </w:rPr>
        <w:t xml:space="preserve"> </w:t>
      </w:r>
      <w:proofErr w:type="gramStart"/>
      <w:r w:rsidR="00A832E1" w:rsidRPr="00B8507C">
        <w:rPr>
          <w:b/>
        </w:rPr>
        <w:t>несостоявшим</w:t>
      </w:r>
      <w:r w:rsidR="003644FF">
        <w:rPr>
          <w:b/>
        </w:rPr>
        <w:t>и</w:t>
      </w:r>
      <w:r w:rsidR="00A832E1" w:rsidRPr="00B8507C">
        <w:rPr>
          <w:b/>
        </w:rPr>
        <w:t>ся</w:t>
      </w:r>
      <w:proofErr w:type="gramEnd"/>
    </w:p>
    <w:p w14:paraId="1C47D75C" w14:textId="77777777" w:rsidR="00066455" w:rsidRPr="00C45DCE" w:rsidRDefault="00066455" w:rsidP="00A274CE">
      <w:pPr>
        <w:rPr>
          <w:b/>
        </w:rPr>
      </w:pPr>
    </w:p>
    <w:p w14:paraId="0B1D9F8B" w14:textId="77777777" w:rsidR="00066455" w:rsidRPr="00C45DCE" w:rsidRDefault="00066455" w:rsidP="00066455">
      <w:pPr>
        <w:rPr>
          <w:b/>
        </w:rPr>
      </w:pPr>
    </w:p>
    <w:p w14:paraId="0A7E570A" w14:textId="600830C9" w:rsidR="00066455" w:rsidRPr="00E90279" w:rsidRDefault="00B8507C" w:rsidP="008215E4">
      <w:pPr>
        <w:jc w:val="center"/>
        <w:rPr>
          <w:b/>
        </w:rPr>
      </w:pPr>
      <w:r w:rsidRPr="00E90279">
        <w:rPr>
          <w:b/>
        </w:rPr>
        <w:t>г. Санкт-Петербург</w:t>
      </w:r>
      <w:r w:rsidR="00066455" w:rsidRPr="00E90279">
        <w:rPr>
          <w:b/>
        </w:rPr>
        <w:t xml:space="preserve">                          </w:t>
      </w:r>
      <w:r w:rsidR="007769B9">
        <w:rPr>
          <w:b/>
        </w:rPr>
        <w:t xml:space="preserve">                               </w:t>
      </w:r>
      <w:r w:rsidR="00066455" w:rsidRPr="00E90279">
        <w:rPr>
          <w:b/>
        </w:rPr>
        <w:t xml:space="preserve">        </w:t>
      </w:r>
      <w:r w:rsidR="00CA4F58" w:rsidRPr="00E90279">
        <w:rPr>
          <w:b/>
        </w:rPr>
        <w:t xml:space="preserve">         </w:t>
      </w:r>
      <w:r w:rsidR="00066455" w:rsidRPr="00E90279">
        <w:rPr>
          <w:b/>
        </w:rPr>
        <w:t xml:space="preserve">           </w:t>
      </w:r>
      <w:r w:rsidR="001743F7">
        <w:rPr>
          <w:b/>
        </w:rPr>
        <w:t xml:space="preserve">   </w:t>
      </w:r>
      <w:r w:rsidR="00066455" w:rsidRPr="00E90279">
        <w:rPr>
          <w:b/>
        </w:rPr>
        <w:t xml:space="preserve">  </w:t>
      </w:r>
      <w:r w:rsidR="00373FA2">
        <w:rPr>
          <w:b/>
        </w:rPr>
        <w:t>27</w:t>
      </w:r>
      <w:r w:rsidR="00066455" w:rsidRPr="00E90279">
        <w:rPr>
          <w:b/>
        </w:rPr>
        <w:t xml:space="preserve"> </w:t>
      </w:r>
      <w:r w:rsidR="001743F7">
        <w:rPr>
          <w:b/>
        </w:rPr>
        <w:t>июня</w:t>
      </w:r>
      <w:r w:rsidR="00066455" w:rsidRPr="00E90279">
        <w:rPr>
          <w:b/>
        </w:rPr>
        <w:t xml:space="preserve"> 201</w:t>
      </w:r>
      <w:r w:rsidRPr="00E90279">
        <w:rPr>
          <w:b/>
        </w:rPr>
        <w:t>4</w:t>
      </w:r>
      <w:r w:rsidR="001E6B9E" w:rsidRPr="00E90279">
        <w:rPr>
          <w:b/>
        </w:rPr>
        <w:t xml:space="preserve"> </w:t>
      </w:r>
      <w:r w:rsidR="00066455" w:rsidRPr="00E90279">
        <w:rPr>
          <w:b/>
        </w:rPr>
        <w:t>года</w:t>
      </w:r>
    </w:p>
    <w:p w14:paraId="332A902F" w14:textId="77777777" w:rsidR="00F517F3" w:rsidRPr="00E90279" w:rsidRDefault="00F517F3" w:rsidP="00F517F3"/>
    <w:p w14:paraId="204BEB3B" w14:textId="77777777" w:rsidR="00F517F3" w:rsidRDefault="00F517F3" w:rsidP="00F517F3">
      <w:pPr>
        <w:jc w:val="both"/>
        <w:rPr>
          <w:b/>
          <w:bCs/>
        </w:rPr>
      </w:pPr>
      <w:r>
        <w:rPr>
          <w:b/>
          <w:bCs/>
        </w:rPr>
        <w:t xml:space="preserve">Продавец – </w:t>
      </w:r>
      <w:r w:rsidRPr="00A077D5">
        <w:rPr>
          <w:bCs/>
        </w:rPr>
        <w:t xml:space="preserve">ОАО «Российский аукционный дом», действующее от имени Министерства обороны РФ в соответствии с государственным контрактом от 27.11.2013 </w:t>
      </w:r>
      <w:r>
        <w:rPr>
          <w:bCs/>
        </w:rPr>
        <w:t xml:space="preserve">                                   </w:t>
      </w:r>
      <w:r w:rsidRPr="00A077D5">
        <w:rPr>
          <w:bCs/>
        </w:rPr>
        <w:t>№ 969/</w:t>
      </w:r>
      <w:proofErr w:type="gramStart"/>
      <w:r w:rsidRPr="00A077D5">
        <w:rPr>
          <w:bCs/>
        </w:rPr>
        <w:t>ОК</w:t>
      </w:r>
      <w:proofErr w:type="gramEnd"/>
      <w:r w:rsidRPr="00A077D5">
        <w:rPr>
          <w:bCs/>
        </w:rPr>
        <w:t>/2013/ДРГЗ</w:t>
      </w:r>
    </w:p>
    <w:p w14:paraId="1B8BFAD8" w14:textId="77777777" w:rsidR="00F517F3" w:rsidRDefault="00F517F3" w:rsidP="00F517F3">
      <w:pPr>
        <w:rPr>
          <w:bCs/>
        </w:rPr>
      </w:pPr>
      <w:r>
        <w:rPr>
          <w:b/>
          <w:bCs/>
        </w:rPr>
        <w:t xml:space="preserve">Организатор – </w:t>
      </w:r>
      <w:r w:rsidRPr="00A077D5">
        <w:rPr>
          <w:bCs/>
        </w:rPr>
        <w:t>ОАО «Российский аукционный дом»</w:t>
      </w:r>
    </w:p>
    <w:p w14:paraId="67340480" w14:textId="77777777" w:rsidR="00CC7839" w:rsidRPr="00E90279" w:rsidRDefault="00CC7839" w:rsidP="00F517F3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 xml:space="preserve">Место проведения аукциона: </w:t>
      </w:r>
      <w:r w:rsidRPr="00E90279">
        <w:t xml:space="preserve">электронная торговая площадка </w:t>
      </w:r>
      <w:r w:rsidRPr="00E90279">
        <w:rPr>
          <w:lang w:val="en-US"/>
        </w:rPr>
        <w:t>Lot</w:t>
      </w:r>
      <w:r w:rsidRPr="00E90279">
        <w:t>-</w:t>
      </w:r>
      <w:r w:rsidRPr="00E90279">
        <w:rPr>
          <w:lang w:val="en-US"/>
        </w:rPr>
        <w:t>online</w:t>
      </w:r>
      <w:r w:rsidRPr="00E90279">
        <w:t>.</w:t>
      </w:r>
    </w:p>
    <w:p w14:paraId="7425F9D6" w14:textId="13C342F8" w:rsidR="00B81F9A" w:rsidRDefault="00B81F9A" w:rsidP="00B81F9A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 xml:space="preserve">Начальная цена  Лота № </w:t>
      </w:r>
      <w:r w:rsidR="000A06FC">
        <w:rPr>
          <w:b/>
        </w:rPr>
        <w:t>2</w:t>
      </w:r>
      <w:r w:rsidRPr="00E90279">
        <w:t xml:space="preserve"> –</w:t>
      </w:r>
      <w:r w:rsidR="00B804D4">
        <w:t xml:space="preserve"> </w:t>
      </w:r>
      <w:r w:rsidR="000A06FC">
        <w:t>780 032</w:t>
      </w:r>
      <w:r w:rsidR="00511D01">
        <w:t>,</w:t>
      </w:r>
      <w:r w:rsidR="00373FA2">
        <w:t xml:space="preserve"> </w:t>
      </w:r>
      <w:r w:rsidR="000A06FC">
        <w:t>в том числе НДС 18 %;</w:t>
      </w:r>
    </w:p>
    <w:p w14:paraId="4343A8C0" w14:textId="20E4039E" w:rsidR="008300C9" w:rsidRDefault="000A06FC" w:rsidP="008300C9">
      <w:pPr>
        <w:widowControl w:val="0"/>
        <w:tabs>
          <w:tab w:val="left" w:pos="10476"/>
        </w:tabs>
        <w:ind w:right="-14"/>
        <w:jc w:val="both"/>
      </w:pPr>
      <w:r>
        <w:rPr>
          <w:b/>
        </w:rPr>
        <w:t>Начальная цена  Лота № 3</w:t>
      </w:r>
      <w:r w:rsidR="008300C9" w:rsidRPr="00E90279">
        <w:t xml:space="preserve"> –</w:t>
      </w:r>
      <w:r w:rsidR="008300C9">
        <w:t xml:space="preserve"> </w:t>
      </w:r>
      <w:r>
        <w:t>874 170</w:t>
      </w:r>
      <w:r w:rsidR="00373FA2">
        <w:t xml:space="preserve">, </w:t>
      </w:r>
      <w:r>
        <w:t>в том числе НДС 18 %;</w:t>
      </w:r>
    </w:p>
    <w:p w14:paraId="666B8356" w14:textId="3259707C" w:rsidR="000A06FC" w:rsidRDefault="000A06FC" w:rsidP="008300C9">
      <w:pPr>
        <w:widowControl w:val="0"/>
        <w:tabs>
          <w:tab w:val="left" w:pos="10476"/>
        </w:tabs>
        <w:ind w:right="-14"/>
        <w:jc w:val="both"/>
      </w:pPr>
      <w:r>
        <w:rPr>
          <w:b/>
        </w:rPr>
        <w:t>Начальная цена  Лота № 4</w:t>
      </w:r>
      <w:r w:rsidRPr="00E90279">
        <w:t xml:space="preserve"> </w:t>
      </w:r>
      <w:r>
        <w:t>- 13 454 394 рублей, в том числе НДС 18 %;</w:t>
      </w:r>
    </w:p>
    <w:p w14:paraId="38105503" w14:textId="77777777" w:rsidR="008300C9" w:rsidRDefault="008300C9" w:rsidP="00B81F9A">
      <w:pPr>
        <w:widowControl w:val="0"/>
        <w:tabs>
          <w:tab w:val="left" w:pos="10476"/>
        </w:tabs>
        <w:ind w:right="-14"/>
        <w:jc w:val="both"/>
      </w:pPr>
    </w:p>
    <w:p w14:paraId="73BB94D7" w14:textId="77777777" w:rsidR="0075137A" w:rsidRDefault="0075137A" w:rsidP="007769B9">
      <w:pPr>
        <w:widowControl w:val="0"/>
        <w:tabs>
          <w:tab w:val="left" w:pos="10476"/>
        </w:tabs>
        <w:ind w:right="-14"/>
        <w:jc w:val="both"/>
      </w:pPr>
    </w:p>
    <w:p w14:paraId="370BCABB" w14:textId="5CB1F26C" w:rsidR="0075137A" w:rsidRDefault="00CC7839" w:rsidP="0075137A">
      <w:pPr>
        <w:widowControl w:val="0"/>
        <w:tabs>
          <w:tab w:val="left" w:pos="-284"/>
          <w:tab w:val="left" w:pos="9355"/>
          <w:tab w:val="left" w:pos="10476"/>
        </w:tabs>
        <w:spacing w:line="288" w:lineRule="auto"/>
        <w:jc w:val="both"/>
      </w:pPr>
      <w:proofErr w:type="gramStart"/>
      <w:r w:rsidRPr="00E90279">
        <w:t>На основании Про</w:t>
      </w:r>
      <w:r w:rsidR="00F517F3">
        <w:t>то</w:t>
      </w:r>
      <w:r w:rsidRPr="00E90279">
        <w:t xml:space="preserve">кола </w:t>
      </w:r>
      <w:r w:rsidR="00CA4F58" w:rsidRPr="00E90279">
        <w:t>рассмотрения заявок</w:t>
      </w:r>
      <w:r w:rsidRPr="00E90279">
        <w:t xml:space="preserve"> № </w:t>
      </w:r>
      <w:r w:rsidR="007769B9">
        <w:t>0-</w:t>
      </w:r>
      <w:r w:rsidR="000A06FC">
        <w:t>92</w:t>
      </w:r>
      <w:r w:rsidRPr="00E90279">
        <w:t xml:space="preserve"> от </w:t>
      </w:r>
      <w:r w:rsidR="00373FA2">
        <w:t>27</w:t>
      </w:r>
      <w:r w:rsidR="001B3F7E">
        <w:t>.</w:t>
      </w:r>
      <w:r w:rsidR="00BD04F4">
        <w:t>06</w:t>
      </w:r>
      <w:r w:rsidR="00E90279" w:rsidRPr="00E90279">
        <w:t>.2014</w:t>
      </w:r>
      <w:r w:rsidR="00126803">
        <w:t xml:space="preserve"> </w:t>
      </w:r>
      <w:r w:rsidR="0033248B">
        <w:t xml:space="preserve">на аукцион в электронной форме, </w:t>
      </w:r>
      <w:r w:rsidR="000A06FC">
        <w:t xml:space="preserve">объявленный на </w:t>
      </w:r>
      <w:r w:rsidR="000A06FC">
        <w:rPr>
          <w:b/>
        </w:rPr>
        <w:t>17 июля 2014</w:t>
      </w:r>
      <w:r w:rsidR="000A06FC">
        <w:t xml:space="preserve">  года, по продаже высвобождаемого движимого военного имущества в составе </w:t>
      </w:r>
      <w:r w:rsidR="000A06FC">
        <w:rPr>
          <w:b/>
        </w:rPr>
        <w:t>Лота № 2</w:t>
      </w:r>
      <w:r w:rsidR="000A06FC">
        <w:t xml:space="preserve"> (цистерна, тепловоз) время 11:00, </w:t>
      </w:r>
      <w:r w:rsidR="000A06FC">
        <w:rPr>
          <w:b/>
        </w:rPr>
        <w:t>Лота № 3</w:t>
      </w:r>
      <w:r w:rsidR="000A06FC">
        <w:t xml:space="preserve"> (цистерны) время 12:00, </w:t>
      </w:r>
      <w:r w:rsidR="000A06FC">
        <w:rPr>
          <w:b/>
        </w:rPr>
        <w:t>Лота № 4</w:t>
      </w:r>
      <w:r w:rsidR="000A06FC">
        <w:t xml:space="preserve"> (</w:t>
      </w:r>
      <w:proofErr w:type="spellStart"/>
      <w:r w:rsidR="000A06FC">
        <w:t>Кунги</w:t>
      </w:r>
      <w:proofErr w:type="spellEnd"/>
      <w:r w:rsidR="000A06FC">
        <w:t>) время 13:00, принадлежащего Российской Федерации и подлежащего продаже в соответствии</w:t>
      </w:r>
      <w:r w:rsidR="000A06FC">
        <w:rPr>
          <w:b/>
        </w:rPr>
        <w:t xml:space="preserve"> </w:t>
      </w:r>
      <w:r w:rsidR="000A06FC">
        <w:t>с</w:t>
      </w:r>
      <w:r w:rsidR="000A06FC">
        <w:rPr>
          <w:b/>
        </w:rPr>
        <w:t xml:space="preserve"> </w:t>
      </w:r>
      <w:r w:rsidR="000A06FC">
        <w:t>Федеральным законом от 21 декабря</w:t>
      </w:r>
      <w:proofErr w:type="gramEnd"/>
      <w:r w:rsidR="000A06FC">
        <w:t xml:space="preserve"> 2001 г. № 178-ФЗ «О приватизации государственного и муниципального имущества», постановлениями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форме», от 15 октября 1999 г. № 1165 «О реализации высвобождаемого движимого военного имущества», государственным контрактом от 27.11.2013 г. № 969/ОК/2013/ДРГЗ на оказание услуг по выполнению функций продавца и организации аукционов по реализации движимого имущества, а также в соответствии с предписаниями от № </w:t>
      </w:r>
      <w:bookmarkStart w:id="0" w:name="_GoBack"/>
      <w:bookmarkEnd w:id="0"/>
      <w:r w:rsidR="000A06FC">
        <w:t>14.0089 (повтор), 14.0090 (повтор), 14.0092 (повтор) по состоянию на 27.06.2014, тогда как прием заявок закончился в 17:00 23.06.2014,</w:t>
      </w:r>
    </w:p>
    <w:p w14:paraId="5A6D25F9" w14:textId="77777777" w:rsidR="0075137A" w:rsidRDefault="0075137A" w:rsidP="0075137A">
      <w:pPr>
        <w:widowControl w:val="0"/>
        <w:tabs>
          <w:tab w:val="left" w:pos="-284"/>
          <w:tab w:val="left" w:pos="9355"/>
          <w:tab w:val="left" w:pos="10476"/>
        </w:tabs>
        <w:spacing w:line="288" w:lineRule="auto"/>
        <w:jc w:val="both"/>
      </w:pPr>
    </w:p>
    <w:p w14:paraId="7313252F" w14:textId="77777777" w:rsidR="00B8507C" w:rsidRPr="00E90279" w:rsidRDefault="00B8507C" w:rsidP="00B8507C">
      <w:pPr>
        <w:ind w:left="-284"/>
        <w:jc w:val="both"/>
        <w:rPr>
          <w:b/>
        </w:rPr>
      </w:pPr>
    </w:p>
    <w:p w14:paraId="03723AAC" w14:textId="3C3FB305" w:rsidR="00066455" w:rsidRPr="00E90279" w:rsidRDefault="00AD4E3B" w:rsidP="008215E4">
      <w:pPr>
        <w:jc w:val="both"/>
        <w:rPr>
          <w:b/>
        </w:rPr>
      </w:pPr>
      <w:r w:rsidRPr="00E90279">
        <w:rPr>
          <w:b/>
        </w:rPr>
        <w:t xml:space="preserve">заявок не поступило, в </w:t>
      </w:r>
      <w:proofErr w:type="gramStart"/>
      <w:r w:rsidRPr="00E90279">
        <w:rPr>
          <w:b/>
        </w:rPr>
        <w:t>связи</w:t>
      </w:r>
      <w:proofErr w:type="gramEnd"/>
      <w:r w:rsidRPr="00E90279">
        <w:rPr>
          <w:b/>
        </w:rPr>
        <w:t xml:space="preserve"> с чем аукцион</w:t>
      </w:r>
      <w:r w:rsidR="00B367BD" w:rsidRPr="00E90279">
        <w:t xml:space="preserve"> </w:t>
      </w:r>
      <w:r w:rsidRPr="00E90279">
        <w:rPr>
          <w:b/>
        </w:rPr>
        <w:t xml:space="preserve">признан несостоявшимся. </w:t>
      </w:r>
    </w:p>
    <w:p w14:paraId="66323EB2" w14:textId="77777777" w:rsidR="00C45DCE" w:rsidRDefault="00C45DCE" w:rsidP="00AD4E3B">
      <w:pPr>
        <w:jc w:val="both"/>
        <w:rPr>
          <w:b/>
        </w:rPr>
      </w:pPr>
    </w:p>
    <w:p w14:paraId="420D719B" w14:textId="77777777" w:rsidR="00F517F3" w:rsidRDefault="00F517F3" w:rsidP="00AD4E3B">
      <w:pPr>
        <w:jc w:val="both"/>
        <w:rPr>
          <w:b/>
        </w:rPr>
      </w:pPr>
    </w:p>
    <w:p w14:paraId="6586A110" w14:textId="77777777" w:rsidR="00F517F3" w:rsidRDefault="00F517F3" w:rsidP="00AD4E3B">
      <w:pPr>
        <w:jc w:val="both"/>
        <w:rPr>
          <w:b/>
        </w:rPr>
      </w:pPr>
    </w:p>
    <w:p w14:paraId="78DDD29A" w14:textId="77777777" w:rsidR="00F517F3" w:rsidRDefault="00F517F3" w:rsidP="00AD4E3B">
      <w:pPr>
        <w:jc w:val="both"/>
        <w:rPr>
          <w:b/>
        </w:rPr>
      </w:pPr>
    </w:p>
    <w:p w14:paraId="7D302080" w14:textId="77777777" w:rsidR="00B2640A" w:rsidRDefault="00B2640A" w:rsidP="00AD4E3B">
      <w:pPr>
        <w:jc w:val="both"/>
        <w:rPr>
          <w:b/>
        </w:rPr>
      </w:pPr>
    </w:p>
    <w:p w14:paraId="3A5BBC1F" w14:textId="77777777" w:rsidR="00B2640A" w:rsidRDefault="00B2640A" w:rsidP="00AD4E3B">
      <w:pPr>
        <w:jc w:val="both"/>
        <w:rPr>
          <w:b/>
        </w:rPr>
      </w:pPr>
    </w:p>
    <w:p w14:paraId="70E55E72" w14:textId="77777777" w:rsidR="00F517F3" w:rsidRDefault="00F517F3" w:rsidP="00AD4E3B">
      <w:pPr>
        <w:jc w:val="both"/>
        <w:rPr>
          <w:b/>
        </w:rPr>
      </w:pPr>
    </w:p>
    <w:p w14:paraId="549BBE2B" w14:textId="77777777" w:rsidR="00E344D9" w:rsidRDefault="00E344D9" w:rsidP="00AD4E3B">
      <w:pPr>
        <w:jc w:val="both"/>
        <w:rPr>
          <w:b/>
        </w:rPr>
      </w:pPr>
    </w:p>
    <w:p w14:paraId="4F95A650" w14:textId="3E5868CF" w:rsidR="000B25D4" w:rsidRPr="007769B9" w:rsidRDefault="008873E8" w:rsidP="00AD4E3B">
      <w:pPr>
        <w:jc w:val="both"/>
      </w:pPr>
      <w:r>
        <w:t>З</w:t>
      </w:r>
      <w:r w:rsidR="00E344D9" w:rsidRPr="007769B9">
        <w:t>аместитель генерального директора</w:t>
      </w:r>
    </w:p>
    <w:p w14:paraId="7D6E83E5" w14:textId="103CBC9A" w:rsidR="00E344D9" w:rsidRPr="007769B9" w:rsidRDefault="000B25D4" w:rsidP="00AD4E3B">
      <w:pPr>
        <w:jc w:val="both"/>
      </w:pPr>
      <w:r w:rsidRPr="007769B9">
        <w:t xml:space="preserve">ОАО «Российский </w:t>
      </w:r>
      <w:r w:rsidR="008873E8" w:rsidRPr="007769B9">
        <w:t>аукционный</w:t>
      </w:r>
      <w:r w:rsidRPr="007769B9">
        <w:t xml:space="preserve"> дом»</w:t>
      </w:r>
      <w:r w:rsidR="00E344D9" w:rsidRPr="007769B9">
        <w:t xml:space="preserve">                                                                     </w:t>
      </w:r>
      <w:r w:rsidR="008873E8">
        <w:t>Д.Э. Усеинова</w:t>
      </w:r>
    </w:p>
    <w:sectPr w:rsidR="00E344D9" w:rsidRPr="007769B9" w:rsidSect="008873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74EF9" w14:textId="77777777" w:rsidR="00B81F9A" w:rsidRDefault="00B81F9A" w:rsidP="00B81F9A">
      <w:r>
        <w:separator/>
      </w:r>
    </w:p>
  </w:endnote>
  <w:endnote w:type="continuationSeparator" w:id="0">
    <w:p w14:paraId="4D9054FE" w14:textId="77777777" w:rsidR="00B81F9A" w:rsidRDefault="00B81F9A" w:rsidP="00B8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28C4B" w14:textId="77777777" w:rsidR="00B81F9A" w:rsidRDefault="00B81F9A" w:rsidP="00B81F9A">
      <w:r>
        <w:separator/>
      </w:r>
    </w:p>
  </w:footnote>
  <w:footnote w:type="continuationSeparator" w:id="0">
    <w:p w14:paraId="0E5CA6EC" w14:textId="77777777" w:rsidR="00B81F9A" w:rsidRDefault="00B81F9A" w:rsidP="00B81F9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аратова Ольга">
    <w15:presenceInfo w15:providerId="AD" w15:userId="S-1-5-21-131454999-3798848534-4138471269-14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FF"/>
    <w:rsid w:val="00066455"/>
    <w:rsid w:val="000A06FC"/>
    <w:rsid w:val="000B25D4"/>
    <w:rsid w:val="000B7143"/>
    <w:rsid w:val="000C244F"/>
    <w:rsid w:val="000D1655"/>
    <w:rsid w:val="000F15DD"/>
    <w:rsid w:val="00117671"/>
    <w:rsid w:val="00126803"/>
    <w:rsid w:val="001432B5"/>
    <w:rsid w:val="001634B6"/>
    <w:rsid w:val="001742FB"/>
    <w:rsid w:val="001743F7"/>
    <w:rsid w:val="001762F8"/>
    <w:rsid w:val="00194BAE"/>
    <w:rsid w:val="001B3F7E"/>
    <w:rsid w:val="001E6B9E"/>
    <w:rsid w:val="002265D3"/>
    <w:rsid w:val="0024273A"/>
    <w:rsid w:val="00272356"/>
    <w:rsid w:val="002B3CEA"/>
    <w:rsid w:val="002E33EF"/>
    <w:rsid w:val="002F4873"/>
    <w:rsid w:val="0033248B"/>
    <w:rsid w:val="003644FF"/>
    <w:rsid w:val="003731D9"/>
    <w:rsid w:val="00373FA2"/>
    <w:rsid w:val="003749E7"/>
    <w:rsid w:val="00381B9B"/>
    <w:rsid w:val="00393F82"/>
    <w:rsid w:val="00402E80"/>
    <w:rsid w:val="00441A9E"/>
    <w:rsid w:val="004A47EA"/>
    <w:rsid w:val="004B534C"/>
    <w:rsid w:val="004D75FF"/>
    <w:rsid w:val="004F4922"/>
    <w:rsid w:val="00502D20"/>
    <w:rsid w:val="00511D01"/>
    <w:rsid w:val="00557298"/>
    <w:rsid w:val="00576714"/>
    <w:rsid w:val="005C31EA"/>
    <w:rsid w:val="005E1486"/>
    <w:rsid w:val="006E054A"/>
    <w:rsid w:val="006F1B35"/>
    <w:rsid w:val="007004B3"/>
    <w:rsid w:val="00700B12"/>
    <w:rsid w:val="00705525"/>
    <w:rsid w:val="0075137A"/>
    <w:rsid w:val="00774A19"/>
    <w:rsid w:val="0077582F"/>
    <w:rsid w:val="007769B9"/>
    <w:rsid w:val="007946B8"/>
    <w:rsid w:val="007B4BE9"/>
    <w:rsid w:val="00813535"/>
    <w:rsid w:val="008215E4"/>
    <w:rsid w:val="008300C9"/>
    <w:rsid w:val="0086631F"/>
    <w:rsid w:val="00873A77"/>
    <w:rsid w:val="008873E8"/>
    <w:rsid w:val="00890333"/>
    <w:rsid w:val="008B2089"/>
    <w:rsid w:val="008E6A6F"/>
    <w:rsid w:val="0091582D"/>
    <w:rsid w:val="00A03515"/>
    <w:rsid w:val="00A04F60"/>
    <w:rsid w:val="00A1353A"/>
    <w:rsid w:val="00A274CE"/>
    <w:rsid w:val="00A40345"/>
    <w:rsid w:val="00A832E1"/>
    <w:rsid w:val="00AD4E3B"/>
    <w:rsid w:val="00AE2788"/>
    <w:rsid w:val="00AE5E43"/>
    <w:rsid w:val="00AE691F"/>
    <w:rsid w:val="00B2640A"/>
    <w:rsid w:val="00B367BD"/>
    <w:rsid w:val="00B804D4"/>
    <w:rsid w:val="00B81F9A"/>
    <w:rsid w:val="00B83812"/>
    <w:rsid w:val="00B8507C"/>
    <w:rsid w:val="00B9212D"/>
    <w:rsid w:val="00BA7812"/>
    <w:rsid w:val="00BD04F4"/>
    <w:rsid w:val="00BD558D"/>
    <w:rsid w:val="00C04E94"/>
    <w:rsid w:val="00C45DCE"/>
    <w:rsid w:val="00C851D8"/>
    <w:rsid w:val="00C931DD"/>
    <w:rsid w:val="00CA4F58"/>
    <w:rsid w:val="00CC7839"/>
    <w:rsid w:val="00D145C6"/>
    <w:rsid w:val="00D25C80"/>
    <w:rsid w:val="00D76C50"/>
    <w:rsid w:val="00D82919"/>
    <w:rsid w:val="00D92BAC"/>
    <w:rsid w:val="00DE36A6"/>
    <w:rsid w:val="00E344D9"/>
    <w:rsid w:val="00E646B1"/>
    <w:rsid w:val="00E90279"/>
    <w:rsid w:val="00E97776"/>
    <w:rsid w:val="00EE14E0"/>
    <w:rsid w:val="00EF6F0B"/>
    <w:rsid w:val="00F164EC"/>
    <w:rsid w:val="00F22FEB"/>
    <w:rsid w:val="00F517F3"/>
    <w:rsid w:val="00F95F77"/>
    <w:rsid w:val="00FB7F9B"/>
    <w:rsid w:val="00FE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B7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file-menu-description">
    <w:name w:val="profile-menu-description"/>
    <w:basedOn w:val="a0"/>
    <w:rsid w:val="00066455"/>
  </w:style>
  <w:style w:type="paragraph" w:styleId="a3">
    <w:name w:val="Balloon Text"/>
    <w:basedOn w:val="a"/>
    <w:link w:val="a4"/>
    <w:uiPriority w:val="99"/>
    <w:semiHidden/>
    <w:unhideWhenUsed/>
    <w:rsid w:val="001E6B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B9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C931D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931D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93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931D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93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file-menu-description">
    <w:name w:val="profile-menu-description"/>
    <w:basedOn w:val="a0"/>
    <w:rsid w:val="00066455"/>
  </w:style>
  <w:style w:type="paragraph" w:styleId="a3">
    <w:name w:val="Balloon Text"/>
    <w:basedOn w:val="a"/>
    <w:link w:val="a4"/>
    <w:uiPriority w:val="99"/>
    <w:semiHidden/>
    <w:unhideWhenUsed/>
    <w:rsid w:val="001E6B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B9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C931D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931D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93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931D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93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04LwvV2Y5h+0ErNhnbc+9qTp0F5Oo1hK2Vm8YvtZIfU=</DigestValue>
    </Reference>
    <Reference URI="#idOfficeObject" Type="http://www.w3.org/2000/09/xmldsig#Object">
      <DigestMethod Algorithm="urn:ietf:params:xml:ns:cpxmlsec:algorithms:gostr3411"/>
      <DigestValue>Doe0wc4sFkvmEWqnb9u0AIiHNJks1s9D0+zPpou502o=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Lsi6d/hXGZ3+eR9V273+iowvn1LnHY9n8wX+zcTfJjI=</DigestValue>
    </Reference>
  </SignedInfo>
  <SignatureValue>BVP9BDFhCMH1vyQCe7Ez4zi5zsqMCOrt5y8NIPcBuVRLfnujDvod83MABzir/waE
qv6OiqqL0nI2G9KBjkckNg==</SignatureValue>
  <KeyInfo>
    <X509Data>
      <X509Certificate>MIIKIzCCCdKgAwIBAgIKRSjIWQAAAA9u2zAIBgYqhQMCAgMwggFjMRgwFgYFKoUD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CVRFTlNPUkNBMzAeFw0xNDA0MDQxMTM5MjBaFw0xNTA0MDQxMTM5MjBaMIICOTEL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eAKE6YquWJw9ctZ71hHG4Aj65RE=</DigestValue>
      </Reference>
      <Reference URI="/word/document.xml?ContentType=application/vnd.openxmlformats-officedocument.wordprocessingml.document.main+xml">
        <DigestMethod Algorithm="http://www.w3.org/2000/09/xmldsig#sha1"/>
        <DigestValue>8Ws99biMgMTM8C0RIbvWfl3MShc=</DigestValue>
      </Reference>
      <Reference URI="/word/endnotes.xml?ContentType=application/vnd.openxmlformats-officedocument.wordprocessingml.endnotes+xml">
        <DigestMethod Algorithm="http://www.w3.org/2000/09/xmldsig#sha1"/>
        <DigestValue>vgqqUPn3C028GC/Z4os8cghN/8w=</DigestValue>
      </Reference>
      <Reference URI="/word/fontTable.xml?ContentType=application/vnd.openxmlformats-officedocument.wordprocessingml.fontTable+xml">
        <DigestMethod Algorithm="http://www.w3.org/2000/09/xmldsig#sha1"/>
        <DigestValue>32/1LvQjHYx7LfjNgd66njnsYwg=</DigestValue>
      </Reference>
      <Reference URI="/word/footnotes.xml?ContentType=application/vnd.openxmlformats-officedocument.wordprocessingml.footnotes+xml">
        <DigestMethod Algorithm="http://www.w3.org/2000/09/xmldsig#sha1"/>
        <DigestValue>9kfuZk8X8irh4nYIUiRbJqzsQqc=</DigestValue>
      </Reference>
      <Reference URI="/word/settings.xml?ContentType=application/vnd.openxmlformats-officedocument.wordprocessingml.settings+xml">
        <DigestMethod Algorithm="http://www.w3.org/2000/09/xmldsig#sha1"/>
        <DigestValue>wL7Jv5daEFa5r3HhNrky6DBF3AE=</DigestValue>
      </Reference>
      <Reference URI="/word/styles.xml?ContentType=application/vnd.openxmlformats-officedocument.wordprocessingml.styles+xml">
        <DigestMethod Algorithm="http://www.w3.org/2000/09/xmldsig#sha1"/>
        <DigestValue>4Ut+2N2oEfv+b6Bd7ysWWMFCS/c=</DigestValue>
      </Reference>
      <Reference URI="/word/stylesWithEffects.xml?ContentType=application/vnd.ms-word.stylesWithEffects+xml">
        <DigestMethod Algorithm="http://www.w3.org/2000/09/xmldsig#sha1"/>
        <DigestValue>3WSbL5UVsyPaW+K1kEOHv2KMaVE=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J2TZnVeDkg/KoywOkmn4/0YTcu4=</DigestValue>
      </Reference>
    </Manifest>
    <SignatureProperties>
      <SignatureProperty Id="idSignatureTime" Target="#idPackageSignature">
        <mdssi:SignatureTime>
          <mdssi:Format>YYYY-MM-DDThh:mm:ssTZD</mdssi:Format>
          <mdssi:Value>2014-06-27T15:13:10Z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подпись</SignatureComments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2014-06-27T15:13:10Z</xd:SigningTime>
          <xd:SigningCertificate>
            <xd:Cert>
              <xd:CertDigest>
                <DigestMethod Algorithm="http://www.w3.org/2000/09/xmldsig#sha1"/>
                <DigestValue>CbCfc519VnFE0hj7ySokAz7r9qM=</DigestValue>
              </xd:CertDigest>
              <xd:IssuerSerial>
                <X509IssuerName>CN=TENSORCA3, OU=Удостоверяющий центр, O=ООО Компания Тензор, L=Ярославль, S=76 Ярославская область, C=RU, E=root@nalog.tensor.ru, STREET=Московский проспект д.12, ИНН=007605016030, ОГРН=1027600787994</X509IssuerName>
                <X509SerialNumber>326595593651034415656667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6163C-A096-4688-866F-5B34EC90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Sevrukova</dc:creator>
  <cp:lastModifiedBy>Елизавета Демьянова</cp:lastModifiedBy>
  <cp:revision>71</cp:revision>
  <cp:lastPrinted>2014-05-08T07:43:00Z</cp:lastPrinted>
  <dcterms:created xsi:type="dcterms:W3CDTF">2014-02-10T10:38:00Z</dcterms:created>
  <dcterms:modified xsi:type="dcterms:W3CDTF">2014-06-27T15:13:00Z</dcterms:modified>
</cp:coreProperties>
</file>