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DBD" w:rsidRPr="00F2075E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D5747E">
        <w:rPr>
          <w:b/>
        </w:rPr>
        <w:t>166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b/>
        </w:rPr>
        <w:t xml:space="preserve">подведения итогов аукциона по продаже </w:t>
      </w:r>
      <w:r w:rsidRPr="00F2075E">
        <w:rPr>
          <w:rFonts w:eastAsia="Calibri"/>
          <w:b/>
        </w:rPr>
        <w:t xml:space="preserve">высвобождаемого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9F6978" w:rsidRPr="00F2075E" w:rsidRDefault="009F6978" w:rsidP="00A31DBD">
      <w:pPr>
        <w:jc w:val="center"/>
        <w:rPr>
          <w:b/>
        </w:rPr>
      </w:pP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D5747E">
        <w:rPr>
          <w:b/>
        </w:rPr>
        <w:t>1</w:t>
      </w:r>
      <w:r w:rsidR="001A2584">
        <w:rPr>
          <w:b/>
        </w:rPr>
        <w:t>5</w:t>
      </w:r>
      <w:r w:rsidRPr="00F2075E">
        <w:rPr>
          <w:b/>
        </w:rPr>
        <w:t xml:space="preserve"> </w:t>
      </w:r>
      <w:r w:rsidR="00EA361A">
        <w:rPr>
          <w:b/>
        </w:rPr>
        <w:t>сентября</w:t>
      </w:r>
      <w:r w:rsidRPr="00F2075E">
        <w:rPr>
          <w:b/>
        </w:rPr>
        <w:t xml:space="preserve"> 2014 года</w:t>
      </w:r>
    </w:p>
    <w:p w:rsidR="00C02A94" w:rsidRPr="00F2075E" w:rsidRDefault="00C02A94" w:rsidP="00C02A94">
      <w:pPr>
        <w:jc w:val="center"/>
      </w:pPr>
    </w:p>
    <w:p w:rsidR="008A5F49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Продавец: </w:t>
      </w:r>
      <w:r w:rsidRPr="00F2075E">
        <w:t xml:space="preserve"> Открытое акционерное общество «Российский аукционный дом» 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Место проведения аукциона: </w:t>
      </w:r>
      <w:r w:rsidRPr="00F2075E">
        <w:t xml:space="preserve">электронная торговая площадка </w:t>
      </w:r>
      <w:r w:rsidRPr="00F2075E">
        <w:rPr>
          <w:lang w:val="en-US"/>
        </w:rPr>
        <w:t>Lot</w:t>
      </w:r>
      <w:r w:rsidRPr="00F2075E">
        <w:t>-</w:t>
      </w:r>
      <w:r w:rsidRPr="00F2075E">
        <w:rPr>
          <w:lang w:val="en-US"/>
        </w:rPr>
        <w:t>online</w:t>
      </w:r>
      <w:r w:rsidRPr="00F2075E">
        <w:t>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jc w:val="both"/>
      </w:pPr>
      <w:r w:rsidRPr="00F2075E">
        <w:rPr>
          <w:b/>
        </w:rPr>
        <w:t xml:space="preserve">Дата и время проведения аукциона: </w:t>
      </w:r>
      <w:r w:rsidR="00D5747E">
        <w:t>1</w:t>
      </w:r>
      <w:r w:rsidR="001A2584">
        <w:t>5</w:t>
      </w:r>
      <w:r w:rsidRPr="00F2075E">
        <w:t xml:space="preserve"> </w:t>
      </w:r>
      <w:r w:rsidR="00EA361A">
        <w:t>сентября</w:t>
      </w:r>
      <w:r w:rsidRPr="00F2075E">
        <w:t xml:space="preserve"> 2014 года, </w:t>
      </w:r>
      <w:r w:rsidR="001A2584">
        <w:t>09</w:t>
      </w:r>
      <w:r w:rsidRPr="00F2075E">
        <w:t xml:space="preserve"> часов 00 минут по московскому времени.</w:t>
      </w:r>
    </w:p>
    <w:p w:rsidR="00A31DBD" w:rsidRPr="00F2075E" w:rsidRDefault="00A31DBD" w:rsidP="00A31DBD">
      <w:pPr>
        <w:widowControl w:val="0"/>
        <w:tabs>
          <w:tab w:val="left" w:pos="10476"/>
        </w:tabs>
        <w:ind w:right="-14"/>
        <w:rPr>
          <w:b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F2075E">
        <w:t xml:space="preserve">   Аукцион</w:t>
      </w:r>
      <w:r w:rsidR="00C02A94" w:rsidRPr="00F2075E">
        <w:t xml:space="preserve"> в электронной форме</w:t>
      </w:r>
      <w:r w:rsidRPr="00F2075E">
        <w:t xml:space="preserve">, открытый по составу участников и форме подачи предложений по цене, по продаже </w:t>
      </w:r>
      <w:r w:rsidR="008A5F49" w:rsidRPr="00F2075E">
        <w:t>в</w:t>
      </w:r>
      <w:r w:rsidR="00C02A94" w:rsidRPr="00F2075E">
        <w:t>ысвобождаемого движимого военного имущества</w:t>
      </w:r>
      <w:r w:rsidRPr="00F2075E">
        <w:t xml:space="preserve"> </w:t>
      </w:r>
      <w:r w:rsidR="0034541F" w:rsidRPr="00F2075E">
        <w:t xml:space="preserve">в составе </w:t>
      </w:r>
      <w:r w:rsidR="0034541F" w:rsidRPr="00F2075E">
        <w:rPr>
          <w:b/>
        </w:rPr>
        <w:t xml:space="preserve">Лота № </w:t>
      </w:r>
      <w:r w:rsidR="00E72C39">
        <w:rPr>
          <w:b/>
        </w:rPr>
        <w:t>1</w:t>
      </w:r>
      <w:r w:rsidR="0034541F" w:rsidRPr="00F2075E">
        <w:t xml:space="preserve"> </w:t>
      </w:r>
      <w:r w:rsidR="00B061F7" w:rsidRPr="00E4602A">
        <w:t>(</w:t>
      </w:r>
      <w:r w:rsidR="00D5747E" w:rsidRPr="00D5747E">
        <w:t>лом черных и цветных металлов, алюминий, нержавеющая сталь</w:t>
      </w:r>
      <w:r w:rsidR="00DA0C1F">
        <w:t>)</w:t>
      </w:r>
      <w:r w:rsidRPr="00E4602A">
        <w:rPr>
          <w:bCs/>
        </w:rPr>
        <w:t>,</w:t>
      </w:r>
      <w:r w:rsidRPr="00F2075E">
        <w:rPr>
          <w:bCs/>
        </w:rPr>
        <w:t xml:space="preserve">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Pr="00F2075E">
        <w:t>в соответствии с Федеральным законом от 21 декабря 2001 года</w:t>
      </w:r>
      <w:r w:rsidR="00211056" w:rsidRPr="00F2075E">
        <w:t xml:space="preserve"> </w:t>
      </w:r>
      <w:r w:rsidRPr="00F2075E">
        <w:t>№</w:t>
      </w:r>
      <w:r w:rsidR="008A5F49" w:rsidRPr="00F2075E">
        <w:t xml:space="preserve"> </w:t>
      </w:r>
      <w:r w:rsidR="00A73A0C">
        <w:t>178-ФЗ</w:t>
      </w:r>
      <w:r w:rsidR="00D30B06">
        <w:t xml:space="preserve"> </w:t>
      </w:r>
      <w:r w:rsidRPr="00F2075E">
        <w:t>«О приватизации государственного и муниципального имущества», постановлениями Правительства Российской Федерации</w:t>
      </w:r>
      <w:r w:rsidR="00D30B06">
        <w:t xml:space="preserve"> </w:t>
      </w:r>
      <w:r w:rsidRPr="00F2075E">
        <w:t>от</w:t>
      </w:r>
      <w:r w:rsidR="00B91DBB" w:rsidRPr="00F2075E">
        <w:t xml:space="preserve"> </w:t>
      </w:r>
      <w:r w:rsidRPr="00F2075E">
        <w:t>27 августа 2012 г. № 860</w:t>
      </w:r>
      <w:r w:rsidR="008A5F49" w:rsidRPr="00F2075E">
        <w:t xml:space="preserve"> </w:t>
      </w:r>
      <w:r w:rsidRPr="00F2075E">
        <w:t>«Об организации продажи государственного или муниципального имущества в электронной форме</w:t>
      </w:r>
      <w:r w:rsidR="008A5F49" w:rsidRPr="00F2075E">
        <w:t>»</w:t>
      </w:r>
      <w:r w:rsidR="00E8510D" w:rsidRPr="00F2075E">
        <w:t>,</w:t>
      </w:r>
      <w:r w:rsidR="00B91DBB" w:rsidRPr="00F2075E">
        <w:t xml:space="preserve"> от 15 октября 1999 </w:t>
      </w:r>
      <w:r w:rsidR="00B061F7" w:rsidRPr="00F2075E">
        <w:t>г. № 1165</w:t>
      </w:r>
      <w:r w:rsidR="00747AD1" w:rsidRPr="00F2075E">
        <w:t xml:space="preserve"> </w:t>
      </w:r>
      <w:r w:rsidRPr="00F2075E">
        <w:t>«О реализации высвобождаемого движимого военного имущества», государственным контрактом от 27.11.2013 г.</w:t>
      </w:r>
      <w:r w:rsidR="00D30B06">
        <w:t xml:space="preserve"> </w:t>
      </w:r>
      <w:r w:rsidR="008A5F49" w:rsidRPr="00F2075E">
        <w:t xml:space="preserve"> </w:t>
      </w:r>
      <w:r w:rsidRPr="00F2075E">
        <w:t>№ 969/ОК/2013/ДРГЗ на оказание услуг по выполнению функций продавца и организации аукционов по реализации движимого</w:t>
      </w:r>
      <w:r w:rsidR="0066225D" w:rsidRPr="00F2075E">
        <w:t xml:space="preserve"> имуществ</w:t>
      </w:r>
      <w:r w:rsidR="00EC016B" w:rsidRPr="00F2075E">
        <w:t>а, а также предписание</w:t>
      </w:r>
      <w:r w:rsidR="006F7442" w:rsidRPr="00F2075E">
        <w:t>м</w:t>
      </w:r>
      <w:r w:rsidR="00C906FE">
        <w:t xml:space="preserve"> </w:t>
      </w:r>
      <w:r w:rsidR="0024394D" w:rsidRPr="00F2075E">
        <w:t xml:space="preserve">№ </w:t>
      </w:r>
      <w:r w:rsidR="00CE0613">
        <w:t>14.</w:t>
      </w:r>
      <w:r w:rsidR="00D5747E">
        <w:t>0132.</w:t>
      </w:r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D5747E" w:rsidRPr="00D5747E" w:rsidRDefault="00A31DBD" w:rsidP="00D5747E">
      <w:pPr>
        <w:spacing w:line="240" w:lineRule="atLeast"/>
        <w:jc w:val="both"/>
        <w:rPr>
          <w:lang w:eastAsia="en-US"/>
        </w:rPr>
      </w:pPr>
      <w:r w:rsidRPr="00F2075E">
        <w:rPr>
          <w:b/>
        </w:rPr>
        <w:t>Начальная цена Имущества</w:t>
      </w:r>
      <w:r w:rsidR="0034541F" w:rsidRPr="00F2075E">
        <w:rPr>
          <w:b/>
        </w:rPr>
        <w:t xml:space="preserve"> </w:t>
      </w:r>
      <w:r w:rsidRPr="00F2075E">
        <w:rPr>
          <w:b/>
        </w:rPr>
        <w:t xml:space="preserve">– </w:t>
      </w:r>
      <w:r w:rsidR="00D5747E" w:rsidRPr="00D5747E">
        <w:rPr>
          <w:b/>
          <w:lang w:eastAsia="en-US"/>
        </w:rPr>
        <w:t>376 239 (</w:t>
      </w:r>
      <w:r w:rsidR="00D5747E" w:rsidRPr="00D5747E">
        <w:rPr>
          <w:lang w:eastAsia="en-US"/>
        </w:rPr>
        <w:t>триста семьдесят шесть тысяч двести т</w:t>
      </w:r>
      <w:r w:rsidR="00D5747E">
        <w:rPr>
          <w:lang w:eastAsia="en-US"/>
        </w:rPr>
        <w:t xml:space="preserve">ридцать девять) рублей </w:t>
      </w:r>
      <w:r w:rsidR="00D5747E" w:rsidRPr="00D5747E">
        <w:rPr>
          <w:b/>
          <w:lang w:eastAsia="en-US"/>
        </w:rPr>
        <w:t xml:space="preserve">00 </w:t>
      </w:r>
      <w:r w:rsidR="00D5747E">
        <w:rPr>
          <w:lang w:eastAsia="en-US"/>
        </w:rPr>
        <w:t>копеек.</w:t>
      </w:r>
    </w:p>
    <w:p w:rsidR="001B47C9" w:rsidRPr="00F2075E" w:rsidRDefault="00A31DBD" w:rsidP="00D5747E">
      <w:pPr>
        <w:spacing w:line="240" w:lineRule="atLeast"/>
        <w:jc w:val="both"/>
      </w:pPr>
      <w:r w:rsidRPr="00F2075E">
        <w:rPr>
          <w:b/>
        </w:rPr>
        <w:t>Шаг аукциона –</w:t>
      </w:r>
      <w:r w:rsidR="006F7442" w:rsidRPr="00F2075E">
        <w:rPr>
          <w:b/>
        </w:rPr>
        <w:t xml:space="preserve"> </w:t>
      </w:r>
      <w:r w:rsidR="00D5747E" w:rsidRPr="00D5747E">
        <w:rPr>
          <w:b/>
          <w:bCs/>
        </w:rPr>
        <w:t xml:space="preserve">18 811 </w:t>
      </w:r>
      <w:r w:rsidR="00D5747E" w:rsidRPr="00D5747E">
        <w:rPr>
          <w:bCs/>
        </w:rPr>
        <w:t>(восемнадцать тысяч восемьсот одиннадцать</w:t>
      </w:r>
      <w:r w:rsidR="00D5747E">
        <w:rPr>
          <w:bCs/>
        </w:rPr>
        <w:t>)</w:t>
      </w:r>
      <w:r w:rsidR="00D5747E" w:rsidRPr="00D5747E">
        <w:rPr>
          <w:bCs/>
        </w:rPr>
        <w:t xml:space="preserve"> рублей</w:t>
      </w:r>
      <w:r w:rsidR="00D5747E">
        <w:rPr>
          <w:b/>
          <w:bCs/>
        </w:rPr>
        <w:t xml:space="preserve"> 95 </w:t>
      </w:r>
      <w:r w:rsidR="00D5747E" w:rsidRPr="00D5747E">
        <w:rPr>
          <w:bCs/>
        </w:rPr>
        <w:t>копеек.</w:t>
      </w:r>
    </w:p>
    <w:p w:rsidR="00C50461" w:rsidRPr="00F2075E" w:rsidRDefault="00C56012" w:rsidP="00A31DBD">
      <w:pPr>
        <w:jc w:val="both"/>
      </w:pPr>
      <w:r w:rsidRPr="00F2075E">
        <w:t xml:space="preserve">Для </w:t>
      </w:r>
      <w:r w:rsidR="00EC016B" w:rsidRPr="00F2075E">
        <w:t xml:space="preserve">участия в аукционе было подано </w:t>
      </w:r>
      <w:r w:rsidR="00074DA6">
        <w:t>2</w:t>
      </w:r>
      <w:r w:rsidRPr="00F2075E">
        <w:t xml:space="preserve"> (</w:t>
      </w:r>
      <w:r w:rsidR="00074DA6">
        <w:t>две</w:t>
      </w:r>
      <w:r w:rsidR="00D55A9A" w:rsidRPr="00F2075E">
        <w:t>) заяв</w:t>
      </w:r>
      <w:r w:rsidR="00497FF4">
        <w:t>ки</w:t>
      </w:r>
      <w:r w:rsidRPr="00F2075E">
        <w:t xml:space="preserve">. </w:t>
      </w:r>
      <w:r w:rsidR="0024394D" w:rsidRPr="00F2075E">
        <w:t xml:space="preserve">В </w:t>
      </w:r>
      <w:r w:rsidR="00943B09" w:rsidRPr="00F2075E">
        <w:t>аукционе участвовало</w:t>
      </w:r>
      <w:r w:rsidR="0024394D" w:rsidRPr="00F2075E">
        <w:t xml:space="preserve"> </w:t>
      </w:r>
      <w:r w:rsidR="00074DA6">
        <w:t>2</w:t>
      </w:r>
      <w:r w:rsidR="00A31DBD" w:rsidRPr="00F2075E">
        <w:rPr>
          <w:b/>
        </w:rPr>
        <w:t xml:space="preserve"> </w:t>
      </w:r>
      <w:r w:rsidR="008A5F49" w:rsidRPr="00F2075E">
        <w:t>(</w:t>
      </w:r>
      <w:r w:rsidR="00074DA6">
        <w:t>два</w:t>
      </w:r>
      <w:r w:rsidR="00EC016B" w:rsidRPr="00F2075E">
        <w:t>) допущенных участников</w:t>
      </w:r>
      <w:r w:rsidR="00A31DBD" w:rsidRPr="00F2075E">
        <w:t xml:space="preserve"> аук</w:t>
      </w:r>
      <w:r w:rsidR="0034541F" w:rsidRPr="00F2075E">
        <w:t>циона, которым присвоены номера</w:t>
      </w:r>
      <w:r w:rsidR="00A31DBD" w:rsidRPr="00F2075E">
        <w:t xml:space="preserve"> </w:t>
      </w:r>
      <w:r w:rsidR="0034541F" w:rsidRPr="00F2075E">
        <w:t>согласно</w:t>
      </w:r>
      <w:r w:rsidR="00A31DBD" w:rsidRPr="00F2075E">
        <w:t xml:space="preserve"> таблице 1.</w:t>
      </w:r>
    </w:p>
    <w:p w:rsidR="00A31DBD" w:rsidRPr="00F2075E" w:rsidRDefault="00A31DBD" w:rsidP="00B26124">
      <w:pPr>
        <w:jc w:val="right"/>
      </w:pPr>
      <w:r w:rsidRPr="00F2075E">
        <w:t xml:space="preserve">                                                                                                                                       Таблица 1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984"/>
        <w:gridCol w:w="4111"/>
      </w:tblGrid>
      <w:tr w:rsidR="00A31DBD" w:rsidRPr="00F2075E" w:rsidTr="00497FF4">
        <w:trPr>
          <w:trHeight w:val="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 п\п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Полное наименование участника аукциона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Фамилия представителя</w:t>
            </w:r>
          </w:p>
          <w:p w:rsidR="00A31DBD" w:rsidRPr="00F2075E" w:rsidRDefault="00A31DB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color w:val="000000"/>
                <w:lang w:eastAsia="en-US"/>
              </w:rPr>
              <w:t>по доверенности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1DBD" w:rsidRPr="00F2075E" w:rsidRDefault="00A31DBD" w:rsidP="002507E8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№</w:t>
            </w:r>
            <w:r w:rsidR="002507E8" w:rsidRPr="00F2075E">
              <w:rPr>
                <w:lang w:eastAsia="en-US"/>
              </w:rPr>
              <w:t xml:space="preserve"> </w:t>
            </w:r>
            <w:r w:rsidRPr="00F2075E">
              <w:rPr>
                <w:lang w:eastAsia="en-US"/>
              </w:rPr>
              <w:t>участника аукциона (номер заявки участника аукциона)</w:t>
            </w:r>
          </w:p>
        </w:tc>
      </w:tr>
      <w:tr w:rsidR="000B70F1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0B70F1">
            <w:pPr>
              <w:spacing w:line="276" w:lineRule="auto"/>
              <w:jc w:val="center"/>
              <w:rPr>
                <w:lang w:eastAsia="en-US"/>
              </w:rPr>
            </w:pPr>
            <w:r w:rsidRPr="00F2075E">
              <w:rPr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Default="00D5747E" w:rsidP="0069325C">
            <w:pPr>
              <w:tabs>
                <w:tab w:val="left" w:pos="0"/>
                <w:tab w:val="left" w:pos="175"/>
              </w:tabs>
            </w:pPr>
            <w:r>
              <w:t>ООО «СТРАТУМ»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0B70F1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70F1" w:rsidRPr="00F2075E" w:rsidRDefault="001A2584" w:rsidP="00300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5A3868" w:rsidRPr="00F2075E" w:rsidTr="00497FF4">
        <w:trPr>
          <w:trHeight w:val="5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68" w:rsidRDefault="00BB1F0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bookmarkStart w:id="0" w:name="_GoBack"/>
            <w:bookmarkEnd w:id="0"/>
            <w:r w:rsidR="005A3868">
              <w:rPr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68" w:rsidRPr="003419BC" w:rsidRDefault="00D5747E" w:rsidP="0069325C">
            <w:pPr>
              <w:spacing w:line="276" w:lineRule="auto"/>
            </w:pPr>
            <w:r w:rsidRPr="00D5747E">
              <w:t>ООО «ВОЛГОГРАДСКАЯ ФИНАНСОВО-АНАЛИТИЧЕСКАЯ КОМПАНИЯ»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68" w:rsidRPr="00F2075E" w:rsidRDefault="005A386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868" w:rsidRDefault="001A2584" w:rsidP="00300A3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</w:tbl>
    <w:p w:rsidR="003B5500" w:rsidRPr="00F2075E" w:rsidRDefault="003B5500" w:rsidP="00A52506">
      <w:pPr>
        <w:spacing w:line="240" w:lineRule="atLeast"/>
        <w:jc w:val="both"/>
      </w:pPr>
    </w:p>
    <w:p w:rsidR="005633BC" w:rsidRDefault="00FE5E5A" w:rsidP="005633BC">
      <w:pPr>
        <w:spacing w:line="240" w:lineRule="atLeast"/>
        <w:jc w:val="both"/>
      </w:pPr>
      <w:r w:rsidRPr="00F2075E">
        <w:t xml:space="preserve">  </w:t>
      </w:r>
    </w:p>
    <w:p w:rsidR="00D5747E" w:rsidRDefault="00D5747E" w:rsidP="00D5747E">
      <w:pPr>
        <w:spacing w:line="240" w:lineRule="atLeast"/>
        <w:jc w:val="both"/>
        <w:rPr>
          <w:b/>
          <w:lang w:eastAsia="en-US"/>
        </w:rPr>
      </w:pPr>
      <w:r>
        <w:t xml:space="preserve">   </w:t>
      </w:r>
      <w:r w:rsidR="00FE5E5A" w:rsidRPr="00F2075E">
        <w:t xml:space="preserve"> </w:t>
      </w:r>
      <w:r w:rsidR="006835AA" w:rsidRPr="002322FF">
        <w:t xml:space="preserve">Победителем аукциона признан участник под номером </w:t>
      </w:r>
      <w:r w:rsidR="006835AA" w:rsidRPr="002322FF">
        <w:rPr>
          <w:b/>
        </w:rPr>
        <w:t xml:space="preserve">№ </w:t>
      </w:r>
      <w:r w:rsidR="001A2584">
        <w:rPr>
          <w:b/>
        </w:rPr>
        <w:t>1</w:t>
      </w:r>
      <w:r w:rsidR="006835AA" w:rsidRPr="002322FF">
        <w:rPr>
          <w:b/>
        </w:rPr>
        <w:t xml:space="preserve"> </w:t>
      </w:r>
      <w:r w:rsidR="001A2584">
        <w:rPr>
          <w:b/>
        </w:rPr>
        <w:t>–</w:t>
      </w:r>
      <w:r>
        <w:rPr>
          <w:b/>
        </w:rPr>
        <w:t xml:space="preserve">Общество с ограниченной ответственностью </w:t>
      </w:r>
      <w:r w:rsidRPr="00D5747E">
        <w:rPr>
          <w:b/>
        </w:rPr>
        <w:t>«СТРАТУМ»</w:t>
      </w:r>
      <w:r w:rsidR="006835AA" w:rsidRPr="002322FF">
        <w:rPr>
          <w:b/>
        </w:rPr>
        <w:t>,</w:t>
      </w:r>
      <w:r w:rsidR="006835AA" w:rsidRPr="002322FF">
        <w:t xml:space="preserve"> предложившее цену приобретения </w:t>
      </w:r>
      <w:r w:rsidR="006835AA" w:rsidRPr="002322FF">
        <w:rPr>
          <w:b/>
        </w:rPr>
        <w:t xml:space="preserve">Имущества </w:t>
      </w:r>
      <w:r w:rsidR="00730BA5">
        <w:rPr>
          <w:b/>
        </w:rPr>
        <w:t>–</w:t>
      </w:r>
      <w:r w:rsidR="006835AA" w:rsidRPr="002322FF">
        <w:rPr>
          <w:b/>
        </w:rPr>
        <w:t xml:space="preserve"> </w:t>
      </w:r>
      <w:r w:rsidRPr="00D5747E">
        <w:rPr>
          <w:b/>
          <w:lang w:eastAsia="en-US"/>
        </w:rPr>
        <w:t>376 239 (триста семьдесят шесть тысяч двести тридцать девять) рублей 00 копеек.</w:t>
      </w:r>
    </w:p>
    <w:p w:rsidR="006835AA" w:rsidRPr="002322FF" w:rsidRDefault="006835AA" w:rsidP="006835AA">
      <w:pPr>
        <w:spacing w:line="240" w:lineRule="atLeast"/>
        <w:jc w:val="both"/>
        <w:rPr>
          <w:rFonts w:eastAsia="Calibri"/>
        </w:rPr>
      </w:pPr>
      <w:r>
        <w:rPr>
          <w:b/>
        </w:rPr>
        <w:t xml:space="preserve">   </w:t>
      </w:r>
      <w:r w:rsidRPr="002322FF">
        <w:rPr>
          <w:rFonts w:eastAsia="Calibri"/>
        </w:rPr>
        <w:t>Договор купли-продажи федерального имущества (высвобождаемого движимого военного имущества) заключается между Продавцом и Победителем аукциона не</w:t>
      </w:r>
      <w:r w:rsidRPr="002322FF">
        <w:t xml:space="preserve"> ранее 10 (десяти) рабочих дней и не позднее 15 (пятнадцати) рабочих дней с даты подведения итогов аукциона.</w:t>
      </w:r>
    </w:p>
    <w:p w:rsidR="006835AA" w:rsidRPr="002322FF" w:rsidRDefault="006835AA" w:rsidP="006835AA">
      <w:pPr>
        <w:jc w:val="both"/>
      </w:pPr>
      <w:r w:rsidRPr="002322FF">
        <w:t xml:space="preserve">   При уклонении  или отказе Победителя от заключения в установленный срок договора купли-продажи имущества задаток ему не возвращается, Победитель утрачивает право на заключение указанного договора купли-продажи. Результаты аукциона аннулируются Продавцом.</w:t>
      </w:r>
    </w:p>
    <w:p w:rsidR="005633BC" w:rsidRDefault="005633BC" w:rsidP="006835AA">
      <w:pPr>
        <w:spacing w:line="240" w:lineRule="atLeast"/>
        <w:jc w:val="both"/>
      </w:pPr>
    </w:p>
    <w:p w:rsidR="0069325C" w:rsidRDefault="0069325C" w:rsidP="006835AA">
      <w:pPr>
        <w:spacing w:line="240" w:lineRule="atLeast"/>
        <w:jc w:val="both"/>
      </w:pPr>
    </w:p>
    <w:p w:rsidR="005633BC" w:rsidRDefault="005633BC" w:rsidP="00A31DBD">
      <w:pPr>
        <w:jc w:val="both"/>
      </w:pPr>
    </w:p>
    <w:p w:rsidR="002507E8" w:rsidRPr="00F2075E" w:rsidRDefault="002507E8" w:rsidP="00A31DBD">
      <w:pPr>
        <w:jc w:val="both"/>
      </w:pPr>
      <w:r w:rsidRPr="00F2075E">
        <w:t>Заместитель генерального директора</w:t>
      </w:r>
    </w:p>
    <w:p w:rsidR="0081200C" w:rsidRPr="00F2075E" w:rsidRDefault="002507E8" w:rsidP="00B26124">
      <w:pPr>
        <w:jc w:val="both"/>
      </w:pPr>
      <w:r w:rsidRPr="00F2075E">
        <w:t xml:space="preserve">ОАО «Российский аукционный дом»                                        </w:t>
      </w:r>
      <w:r w:rsidR="00D30B06">
        <w:t xml:space="preserve">    </w:t>
      </w:r>
      <w:r w:rsidRPr="00F2075E">
        <w:t xml:space="preserve">                                Д.Э. Усеинова</w:t>
      </w:r>
    </w:p>
    <w:sectPr w:rsidR="0081200C" w:rsidRPr="00F2075E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47CE7"/>
    <w:rsid w:val="000613F9"/>
    <w:rsid w:val="00074DA6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E1C06"/>
    <w:rsid w:val="000E4C32"/>
    <w:rsid w:val="000E593D"/>
    <w:rsid w:val="0010266C"/>
    <w:rsid w:val="001026DB"/>
    <w:rsid w:val="00115004"/>
    <w:rsid w:val="00140710"/>
    <w:rsid w:val="00192F26"/>
    <w:rsid w:val="001A2584"/>
    <w:rsid w:val="001A7458"/>
    <w:rsid w:val="001B47C9"/>
    <w:rsid w:val="001B5056"/>
    <w:rsid w:val="001B5778"/>
    <w:rsid w:val="001C156A"/>
    <w:rsid w:val="00200836"/>
    <w:rsid w:val="00206979"/>
    <w:rsid w:val="00211056"/>
    <w:rsid w:val="0022182E"/>
    <w:rsid w:val="002322FF"/>
    <w:rsid w:val="00232ABF"/>
    <w:rsid w:val="0024394D"/>
    <w:rsid w:val="002507E8"/>
    <w:rsid w:val="0029640E"/>
    <w:rsid w:val="002B060C"/>
    <w:rsid w:val="002B5EE1"/>
    <w:rsid w:val="002C0372"/>
    <w:rsid w:val="00300A30"/>
    <w:rsid w:val="0031094A"/>
    <w:rsid w:val="00323DCB"/>
    <w:rsid w:val="003447DF"/>
    <w:rsid w:val="0034541F"/>
    <w:rsid w:val="003761A0"/>
    <w:rsid w:val="00377CAC"/>
    <w:rsid w:val="003844D3"/>
    <w:rsid w:val="0038485F"/>
    <w:rsid w:val="00385090"/>
    <w:rsid w:val="00390933"/>
    <w:rsid w:val="003A7F11"/>
    <w:rsid w:val="003B5500"/>
    <w:rsid w:val="003B57FE"/>
    <w:rsid w:val="00402144"/>
    <w:rsid w:val="004063F2"/>
    <w:rsid w:val="00407FE1"/>
    <w:rsid w:val="0044048E"/>
    <w:rsid w:val="00445B9D"/>
    <w:rsid w:val="0049796E"/>
    <w:rsid w:val="00497FF4"/>
    <w:rsid w:val="004B7291"/>
    <w:rsid w:val="004E4419"/>
    <w:rsid w:val="00516D13"/>
    <w:rsid w:val="00524541"/>
    <w:rsid w:val="005358B0"/>
    <w:rsid w:val="005508CD"/>
    <w:rsid w:val="0055771E"/>
    <w:rsid w:val="005633BC"/>
    <w:rsid w:val="00563494"/>
    <w:rsid w:val="00566478"/>
    <w:rsid w:val="005666DC"/>
    <w:rsid w:val="00590B37"/>
    <w:rsid w:val="005A3868"/>
    <w:rsid w:val="005A3D95"/>
    <w:rsid w:val="005B024B"/>
    <w:rsid w:val="005B07F6"/>
    <w:rsid w:val="005B4CC9"/>
    <w:rsid w:val="005B4DF3"/>
    <w:rsid w:val="005B7189"/>
    <w:rsid w:val="005C3F5A"/>
    <w:rsid w:val="005C48D6"/>
    <w:rsid w:val="005F736B"/>
    <w:rsid w:val="00613B19"/>
    <w:rsid w:val="006403D8"/>
    <w:rsid w:val="0066225D"/>
    <w:rsid w:val="00674FBF"/>
    <w:rsid w:val="006835AA"/>
    <w:rsid w:val="0069241A"/>
    <w:rsid w:val="0069325C"/>
    <w:rsid w:val="006B3A80"/>
    <w:rsid w:val="006F0013"/>
    <w:rsid w:val="006F489D"/>
    <w:rsid w:val="006F6066"/>
    <w:rsid w:val="006F7442"/>
    <w:rsid w:val="00722B84"/>
    <w:rsid w:val="007268F0"/>
    <w:rsid w:val="00730BA5"/>
    <w:rsid w:val="00747AD1"/>
    <w:rsid w:val="0076060E"/>
    <w:rsid w:val="0076733F"/>
    <w:rsid w:val="0079311B"/>
    <w:rsid w:val="007A23DD"/>
    <w:rsid w:val="007C120A"/>
    <w:rsid w:val="007C74B1"/>
    <w:rsid w:val="007C7CFE"/>
    <w:rsid w:val="007F0876"/>
    <w:rsid w:val="007F1F88"/>
    <w:rsid w:val="007F3376"/>
    <w:rsid w:val="00800508"/>
    <w:rsid w:val="0081200C"/>
    <w:rsid w:val="0082073B"/>
    <w:rsid w:val="00830F9B"/>
    <w:rsid w:val="00837E8D"/>
    <w:rsid w:val="0085084D"/>
    <w:rsid w:val="00850DD3"/>
    <w:rsid w:val="00855141"/>
    <w:rsid w:val="008A5F49"/>
    <w:rsid w:val="008F037A"/>
    <w:rsid w:val="00943B09"/>
    <w:rsid w:val="00952278"/>
    <w:rsid w:val="009F0A87"/>
    <w:rsid w:val="009F6978"/>
    <w:rsid w:val="00A31DBD"/>
    <w:rsid w:val="00A31E59"/>
    <w:rsid w:val="00A44B4A"/>
    <w:rsid w:val="00A52506"/>
    <w:rsid w:val="00A73A0C"/>
    <w:rsid w:val="00A80DE2"/>
    <w:rsid w:val="00A860BB"/>
    <w:rsid w:val="00AD323D"/>
    <w:rsid w:val="00AD50F1"/>
    <w:rsid w:val="00AE3D05"/>
    <w:rsid w:val="00AE6BA3"/>
    <w:rsid w:val="00AE73EF"/>
    <w:rsid w:val="00B02012"/>
    <w:rsid w:val="00B061F7"/>
    <w:rsid w:val="00B1778A"/>
    <w:rsid w:val="00B26124"/>
    <w:rsid w:val="00B32C0A"/>
    <w:rsid w:val="00B455C4"/>
    <w:rsid w:val="00B91DBB"/>
    <w:rsid w:val="00BA1A30"/>
    <w:rsid w:val="00BB1F00"/>
    <w:rsid w:val="00BC13B1"/>
    <w:rsid w:val="00BC6E9D"/>
    <w:rsid w:val="00C02A94"/>
    <w:rsid w:val="00C21783"/>
    <w:rsid w:val="00C25DFA"/>
    <w:rsid w:val="00C336EC"/>
    <w:rsid w:val="00C4374C"/>
    <w:rsid w:val="00C50461"/>
    <w:rsid w:val="00C56012"/>
    <w:rsid w:val="00C72943"/>
    <w:rsid w:val="00C906FE"/>
    <w:rsid w:val="00CD50C1"/>
    <w:rsid w:val="00CD7B03"/>
    <w:rsid w:val="00CE0613"/>
    <w:rsid w:val="00CF140A"/>
    <w:rsid w:val="00D07FAB"/>
    <w:rsid w:val="00D117AC"/>
    <w:rsid w:val="00D30B06"/>
    <w:rsid w:val="00D55A9A"/>
    <w:rsid w:val="00D5747E"/>
    <w:rsid w:val="00D57C81"/>
    <w:rsid w:val="00DA0C1F"/>
    <w:rsid w:val="00DA365B"/>
    <w:rsid w:val="00DD1855"/>
    <w:rsid w:val="00DD224E"/>
    <w:rsid w:val="00DE289F"/>
    <w:rsid w:val="00DE480E"/>
    <w:rsid w:val="00E23DA9"/>
    <w:rsid w:val="00E37065"/>
    <w:rsid w:val="00E4602A"/>
    <w:rsid w:val="00E66A8A"/>
    <w:rsid w:val="00E72C39"/>
    <w:rsid w:val="00E8510D"/>
    <w:rsid w:val="00E87879"/>
    <w:rsid w:val="00EA221C"/>
    <w:rsid w:val="00EA361A"/>
    <w:rsid w:val="00EA3E63"/>
    <w:rsid w:val="00EC016B"/>
    <w:rsid w:val="00EF2A17"/>
    <w:rsid w:val="00F2075E"/>
    <w:rsid w:val="00F43D6D"/>
    <w:rsid w:val="00F504E2"/>
    <w:rsid w:val="00F555B6"/>
    <w:rsid w:val="00F8129A"/>
    <w:rsid w:val="00F85E7D"/>
    <w:rsid w:val="00F93738"/>
    <w:rsid w:val="00FC741C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0C0495-175D-4CF8-A9CD-2B1136064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Type="http://www.w3.org/2000/09/xmldsig#Object" URI="#idPackageObject">
      <DigestMethod Algorithm="urn:ietf:params:xml:ns:cpxmlsec:algorithms:gostr3411"/>
      <DigestValue>sX+REwVyqTb8iY1cJwTRFs0UKDy7GaxE82Nfh4sYpMI=</DigestValue>
    </Reference>
    <Reference Type="http://www.w3.org/2000/09/xmldsig#Object" URI="#idOfficeObject">
      <DigestMethod Algorithm="urn:ietf:params:xml:ns:cpxmlsec:algorithms:gostr3411"/>
      <DigestValue>txn5LnykuXlEGlKIWzVSe4oXD1kjOCyvgfiRSg0/5tA=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"/>
      <DigestValue>BDhpItVB2bGZmUugWFwmZrAJi4p2oLslxro8856oRBk=</DigestValue>
    </Reference>
  </SignedInfo>
  <SignatureValue>//5EkiR5WRlBAYKRRqOowdvgTv8W+dk+/4E0CimGS5CSjXXflNdjBm//DE7UJ/WY
LruABfAkKpyeVuDExWHH8w==</SignatureValue>
  <KeyInfo>
    <X509Data>
      <X509Certificate>MIIKIzCCCdKgAwIBAgIKRSjIWQAAAA9u2zAIBgYqhQMCAgMwggFjMRgwFgYFKoUD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CVRFTlNPUkNBMzAeFw0xNDA0MDQxMTM5MjBaFw0xNTA0MDQxMTM5MjBaMIICOTEL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XGdq6ynkgHjgroYTRnMw6427aNw=</DigestValue>
      </Reference>
      <Reference URI="/word/fontTable.xml?ContentType=application/vnd.openxmlformats-officedocument.wordprocessingml.fontTable+xml">
        <DigestMethod Algorithm="http://www.w3.org/2000/09/xmldsig#sha1"/>
        <DigestValue>f3husq1hP5vodNlaz68W33GHbX4=</DigestValue>
      </Reference>
      <Reference URI="/word/settings.xml?ContentType=application/vnd.openxmlformats-officedocument.wordprocessingml.settings+xml">
        <DigestMethod Algorithm="http://www.w3.org/2000/09/xmldsig#sha1"/>
        <DigestValue>OtXv3Yz++xgaAtnlRpwlojEE39M=</DigestValue>
      </Reference>
      <Reference URI="/word/styles.xml?ContentType=application/vnd.openxmlformats-officedocument.wordprocessingml.styles+xml">
        <DigestMethod Algorithm="http://www.w3.org/2000/09/xmldsig#sha1"/>
        <DigestValue>up9XBrULEgLKtUg89J54KNRILIQ=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1eeg+0er7qk/ddRkyK68YHNXcNw=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2014-09-15T09:07:02Z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2014-09-15T09:07:02Z</xd:SigningTime>
          <xd:SigningCertificate>
            <xd:Cert>
              <xd:CertDigest>
                <DigestMethod Algorithm="http://www.w3.org/2000/09/xmldsig#sha1"/>
                <DigestValue>CbCfc519VnFE0hj7ySokAz7r9qM=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326595593651034415656667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Трифоненко Евгений</dc:creator>
  <cp:keywords/>
  <dc:description/>
  <cp:lastModifiedBy>Борисова Марина</cp:lastModifiedBy>
  <cp:revision>180</cp:revision>
  <cp:lastPrinted>2014-09-05T11:11:00Z</cp:lastPrinted>
  <dcterms:created xsi:type="dcterms:W3CDTF">2014-03-25T13:25:00Z</dcterms:created>
  <dcterms:modified xsi:type="dcterms:W3CDTF">2014-09-15T09:07:00Z</dcterms:modified>
</cp:coreProperties>
</file>