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BD" w:rsidRPr="00F2075E" w:rsidRDefault="00A31DBD" w:rsidP="00A31DBD">
      <w:pPr>
        <w:jc w:val="center"/>
        <w:rPr>
          <w:b/>
        </w:rPr>
      </w:pPr>
      <w:r w:rsidRPr="00F2075E">
        <w:rPr>
          <w:b/>
        </w:rPr>
        <w:t>ПРОТОКОЛ</w:t>
      </w:r>
      <w:r w:rsidR="0066225D" w:rsidRPr="00F2075E">
        <w:rPr>
          <w:b/>
        </w:rPr>
        <w:t xml:space="preserve"> № </w:t>
      </w:r>
      <w:r w:rsidR="009775F2">
        <w:rPr>
          <w:b/>
        </w:rPr>
        <w:t>59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b/>
        </w:rPr>
        <w:t xml:space="preserve">подведения итогов аукциона по продаже </w:t>
      </w:r>
      <w:r w:rsidRPr="00F2075E">
        <w:rPr>
          <w:rFonts w:eastAsia="Calibri"/>
          <w:b/>
        </w:rPr>
        <w:t xml:space="preserve">высвобождаемого </w:t>
      </w:r>
    </w:p>
    <w:p w:rsidR="00A31DBD" w:rsidRPr="00F2075E" w:rsidRDefault="00A31DBD" w:rsidP="00A31DBD">
      <w:pPr>
        <w:ind w:right="57"/>
        <w:jc w:val="center"/>
        <w:rPr>
          <w:rFonts w:eastAsia="Calibri"/>
          <w:b/>
        </w:rPr>
      </w:pPr>
      <w:r w:rsidRPr="00F2075E">
        <w:rPr>
          <w:rFonts w:eastAsia="Calibri"/>
          <w:b/>
        </w:rPr>
        <w:t>движимого военного имущества</w:t>
      </w:r>
    </w:p>
    <w:p w:rsidR="00A31DBD" w:rsidRPr="00F2075E" w:rsidRDefault="00A31DBD" w:rsidP="00C02A94">
      <w:pPr>
        <w:jc w:val="center"/>
        <w:rPr>
          <w:b/>
        </w:rPr>
      </w:pPr>
      <w:r w:rsidRPr="00F2075E">
        <w:rPr>
          <w:b/>
        </w:rPr>
        <w:t xml:space="preserve">г. Санкт-Петербург                            </w:t>
      </w:r>
      <w:r w:rsidRPr="00F2075E">
        <w:rPr>
          <w:b/>
        </w:rPr>
        <w:tab/>
      </w:r>
      <w:r w:rsidRPr="00F2075E">
        <w:rPr>
          <w:b/>
        </w:rPr>
        <w:tab/>
      </w:r>
      <w:r w:rsidR="00C02A94" w:rsidRPr="00F2075E">
        <w:rPr>
          <w:b/>
        </w:rPr>
        <w:t xml:space="preserve">           </w:t>
      </w:r>
      <w:r w:rsidRPr="00F2075E">
        <w:rPr>
          <w:b/>
        </w:rPr>
        <w:tab/>
        <w:t xml:space="preserve">             </w:t>
      </w:r>
      <w:r w:rsidR="0044048E" w:rsidRPr="00F2075E">
        <w:rPr>
          <w:b/>
        </w:rPr>
        <w:t xml:space="preserve">      </w:t>
      </w:r>
      <w:r w:rsidRPr="00F2075E">
        <w:rPr>
          <w:b/>
        </w:rPr>
        <w:t xml:space="preserve">   </w:t>
      </w:r>
      <w:r w:rsidR="00747AD1" w:rsidRPr="00F2075E">
        <w:rPr>
          <w:b/>
        </w:rPr>
        <w:t xml:space="preserve">     </w:t>
      </w:r>
      <w:r w:rsidRPr="00F2075E">
        <w:rPr>
          <w:b/>
        </w:rPr>
        <w:t xml:space="preserve">     </w:t>
      </w:r>
      <w:r w:rsidR="00DE25F6">
        <w:rPr>
          <w:b/>
        </w:rPr>
        <w:t>04</w:t>
      </w:r>
      <w:r w:rsidRPr="00F2075E">
        <w:rPr>
          <w:b/>
        </w:rPr>
        <w:t xml:space="preserve"> </w:t>
      </w:r>
      <w:r w:rsidR="00606FAC">
        <w:rPr>
          <w:b/>
        </w:rPr>
        <w:t>марта</w:t>
      </w:r>
      <w:r w:rsidRPr="00F2075E">
        <w:rPr>
          <w:b/>
        </w:rPr>
        <w:t xml:space="preserve"> 201</w:t>
      </w:r>
      <w:r w:rsidR="00034D48">
        <w:rPr>
          <w:b/>
        </w:rPr>
        <w:t>6</w:t>
      </w:r>
      <w:r w:rsidRPr="00F2075E">
        <w:rPr>
          <w:b/>
        </w:rPr>
        <w:t xml:space="preserve"> года</w:t>
      </w:r>
    </w:p>
    <w:p w:rsidR="00C02A94" w:rsidRPr="00F2075E" w:rsidRDefault="00C02A94" w:rsidP="00C02A94">
      <w:pPr>
        <w:jc w:val="center"/>
      </w:pPr>
    </w:p>
    <w:p w:rsidR="001220BB" w:rsidRPr="001220BB" w:rsidRDefault="001220BB" w:rsidP="001220BB">
      <w:pPr>
        <w:widowControl w:val="0"/>
        <w:tabs>
          <w:tab w:val="left" w:pos="10476"/>
        </w:tabs>
        <w:ind w:right="-14"/>
        <w:jc w:val="both"/>
      </w:pPr>
      <w:r w:rsidRPr="001220BB">
        <w:rPr>
          <w:b/>
        </w:rPr>
        <w:t xml:space="preserve">Продавец – </w:t>
      </w:r>
      <w:r w:rsidRPr="001220BB">
        <w:t xml:space="preserve">ОАО «Российский аукционный дом», действующее от имени Министерства обороны РФ в соответствии Договором на организацию продажи и выполнение </w:t>
      </w:r>
      <w:proofErr w:type="gramStart"/>
      <w:r w:rsidRPr="001220BB">
        <w:t>функций продавца высвобождаемого движимого военного имущества Вооруженных Сил Российской Федерации</w:t>
      </w:r>
      <w:proofErr w:type="gramEnd"/>
      <w:r w:rsidRPr="001220BB">
        <w:t xml:space="preserve"> с 2015 года по 2020 год № РАД-807а/2015 от 19.11.2015г.</w:t>
      </w:r>
    </w:p>
    <w:p w:rsidR="001220BB" w:rsidRPr="001220BB" w:rsidRDefault="001220BB" w:rsidP="001220BB">
      <w:pPr>
        <w:widowControl w:val="0"/>
        <w:tabs>
          <w:tab w:val="left" w:pos="10476"/>
        </w:tabs>
        <w:ind w:right="-14"/>
        <w:jc w:val="both"/>
      </w:pPr>
      <w:r w:rsidRPr="001220BB">
        <w:rPr>
          <w:b/>
        </w:rPr>
        <w:t>Организатор</w:t>
      </w:r>
      <w:r w:rsidRPr="001220BB">
        <w:t xml:space="preserve"> – ОАО «Российский аукционный дом»</w:t>
      </w:r>
    </w:p>
    <w:p w:rsidR="001220BB" w:rsidRDefault="001220BB" w:rsidP="001220BB">
      <w:pPr>
        <w:widowControl w:val="0"/>
        <w:tabs>
          <w:tab w:val="left" w:pos="10476"/>
        </w:tabs>
        <w:ind w:right="-14"/>
        <w:jc w:val="both"/>
      </w:pPr>
      <w:r w:rsidRPr="001220BB">
        <w:rPr>
          <w:b/>
        </w:rPr>
        <w:t>Место проведения аукциона:</w:t>
      </w:r>
      <w:r w:rsidRPr="001220BB">
        <w:t xml:space="preserve"> электронная торговая площадка </w:t>
      </w:r>
      <w:proofErr w:type="spellStart"/>
      <w:r w:rsidRPr="001220BB">
        <w:t>Lot-online</w:t>
      </w:r>
      <w:proofErr w:type="spellEnd"/>
      <w:r w:rsidRPr="001220BB">
        <w:t>.</w:t>
      </w:r>
    </w:p>
    <w:p w:rsidR="009775F2" w:rsidRDefault="009775F2" w:rsidP="001220BB">
      <w:pPr>
        <w:widowControl w:val="0"/>
        <w:tabs>
          <w:tab w:val="left" w:pos="10476"/>
        </w:tabs>
        <w:ind w:right="-14"/>
        <w:jc w:val="both"/>
      </w:pPr>
    </w:p>
    <w:p w:rsidR="009775F2" w:rsidRDefault="009775F2" w:rsidP="009775F2">
      <w:pPr>
        <w:widowControl w:val="0"/>
        <w:tabs>
          <w:tab w:val="left" w:pos="1080"/>
        </w:tabs>
        <w:rPr>
          <w:bCs/>
          <w:iCs/>
        </w:rPr>
      </w:pPr>
      <w:r w:rsidRPr="00E14C21">
        <w:rPr>
          <w:b/>
          <w:bCs/>
          <w:iCs/>
        </w:rPr>
        <w:t xml:space="preserve">Начальная цена: </w:t>
      </w:r>
      <w:r w:rsidRPr="007816D6">
        <w:rPr>
          <w:b/>
          <w:bCs/>
          <w:iCs/>
        </w:rPr>
        <w:t>1</w:t>
      </w:r>
      <w:r>
        <w:rPr>
          <w:b/>
          <w:bCs/>
          <w:iCs/>
        </w:rPr>
        <w:t xml:space="preserve"> </w:t>
      </w:r>
      <w:r w:rsidRPr="007816D6">
        <w:rPr>
          <w:b/>
          <w:bCs/>
          <w:iCs/>
        </w:rPr>
        <w:t>724</w:t>
      </w:r>
      <w:r>
        <w:rPr>
          <w:b/>
          <w:bCs/>
          <w:iCs/>
        </w:rPr>
        <w:t xml:space="preserve"> </w:t>
      </w:r>
      <w:r w:rsidRPr="007816D6">
        <w:rPr>
          <w:b/>
          <w:bCs/>
          <w:iCs/>
        </w:rPr>
        <w:t>365</w:t>
      </w:r>
      <w:r>
        <w:rPr>
          <w:b/>
          <w:bCs/>
          <w:iCs/>
        </w:rPr>
        <w:t xml:space="preserve"> </w:t>
      </w:r>
      <w:r w:rsidRPr="00E14C21">
        <w:rPr>
          <w:bCs/>
          <w:iCs/>
        </w:rPr>
        <w:t>(</w:t>
      </w:r>
      <w:r>
        <w:rPr>
          <w:bCs/>
          <w:iCs/>
        </w:rPr>
        <w:t>один миллион семьсот двадцать четыре тысячи триста шестьдесят пять</w:t>
      </w:r>
      <w:r w:rsidRPr="00E14C21">
        <w:rPr>
          <w:bCs/>
          <w:iCs/>
        </w:rPr>
        <w:t>)</w:t>
      </w:r>
      <w:r>
        <w:rPr>
          <w:bCs/>
          <w:iCs/>
        </w:rPr>
        <w:t xml:space="preserve"> рублей 00 копеек</w:t>
      </w:r>
      <w:r w:rsidRPr="00E14C21">
        <w:rPr>
          <w:bCs/>
          <w:iCs/>
        </w:rPr>
        <w:t xml:space="preserve">, </w:t>
      </w:r>
      <w:r>
        <w:rPr>
          <w:bCs/>
          <w:iCs/>
        </w:rPr>
        <w:t>НДС не облагается</w:t>
      </w:r>
      <w:r w:rsidRPr="00E14C21">
        <w:rPr>
          <w:bCs/>
          <w:iCs/>
        </w:rPr>
        <w:t>.</w:t>
      </w:r>
    </w:p>
    <w:p w:rsidR="009775F2" w:rsidRPr="009775F2" w:rsidRDefault="009775F2" w:rsidP="009775F2">
      <w:pPr>
        <w:rPr>
          <w:b/>
        </w:rPr>
      </w:pPr>
      <w:r w:rsidRPr="009E7AE9">
        <w:rPr>
          <w:b/>
        </w:rPr>
        <w:t>Цена отс</w:t>
      </w:r>
      <w:r>
        <w:rPr>
          <w:b/>
        </w:rPr>
        <w:t xml:space="preserve">ечения: 862 182 </w:t>
      </w:r>
      <w:r w:rsidRPr="009E7AE9">
        <w:t>(восемьсот шестьдесят две тысячи сто восемьдесят два) рубля 50 копеек</w:t>
      </w:r>
      <w:r>
        <w:t xml:space="preserve">, </w:t>
      </w:r>
      <w:r>
        <w:rPr>
          <w:bCs/>
          <w:iCs/>
        </w:rPr>
        <w:t>НДС не облагается</w:t>
      </w:r>
      <w:r w:rsidRPr="00E14C21">
        <w:rPr>
          <w:bCs/>
          <w:iCs/>
        </w:rPr>
        <w:t>.</w:t>
      </w:r>
    </w:p>
    <w:p w:rsidR="009775F2" w:rsidRPr="00E14C21" w:rsidRDefault="009775F2" w:rsidP="009775F2">
      <w:pPr>
        <w:widowControl w:val="0"/>
        <w:tabs>
          <w:tab w:val="left" w:pos="1080"/>
        </w:tabs>
        <w:rPr>
          <w:bCs/>
          <w:iCs/>
        </w:rPr>
      </w:pPr>
    </w:p>
    <w:p w:rsidR="00A31DBD" w:rsidRPr="00F2075E" w:rsidRDefault="00A31DBD" w:rsidP="00A31DBD">
      <w:pPr>
        <w:tabs>
          <w:tab w:val="left" w:pos="-284"/>
        </w:tabs>
        <w:jc w:val="both"/>
      </w:pPr>
      <w:r w:rsidRPr="00F2075E">
        <w:t xml:space="preserve">   </w:t>
      </w:r>
      <w:proofErr w:type="gramStart"/>
      <w:r w:rsidR="001220BB" w:rsidRPr="00E90279">
        <w:t>На основании Про</w:t>
      </w:r>
      <w:r w:rsidR="001220BB">
        <w:t>то</w:t>
      </w:r>
      <w:r w:rsidR="001220BB" w:rsidRPr="00E90279">
        <w:t xml:space="preserve">кола рассмотрения </w:t>
      </w:r>
      <w:r w:rsidR="001220BB" w:rsidRPr="00DE25F6">
        <w:t xml:space="preserve">заявок № </w:t>
      </w:r>
      <w:r w:rsidR="00606FAC" w:rsidRPr="00DE25F6">
        <w:t>0-</w:t>
      </w:r>
      <w:r w:rsidR="00CB7322">
        <w:t>5</w:t>
      </w:r>
      <w:r w:rsidR="009775F2">
        <w:t>9</w:t>
      </w:r>
      <w:r w:rsidR="001220BB" w:rsidRPr="00DE25F6">
        <w:t xml:space="preserve"> от </w:t>
      </w:r>
      <w:r w:rsidR="00606FAC" w:rsidRPr="00DE25F6">
        <w:t>0</w:t>
      </w:r>
      <w:r w:rsidR="00DE25F6" w:rsidRPr="00DE25F6">
        <w:t>3</w:t>
      </w:r>
      <w:r w:rsidR="00606FAC" w:rsidRPr="00DE25F6">
        <w:t>.03</w:t>
      </w:r>
      <w:r w:rsidR="001220BB" w:rsidRPr="00E90279">
        <w:t>.201</w:t>
      </w:r>
      <w:r w:rsidR="001220BB">
        <w:t xml:space="preserve">6 на аукцион в электронной форме, объявленном на </w:t>
      </w:r>
      <w:r w:rsidR="00DE25F6">
        <w:rPr>
          <w:b/>
        </w:rPr>
        <w:t>04</w:t>
      </w:r>
      <w:r w:rsidR="001220BB">
        <w:rPr>
          <w:b/>
        </w:rPr>
        <w:t xml:space="preserve"> </w:t>
      </w:r>
      <w:r w:rsidR="00606FAC">
        <w:rPr>
          <w:b/>
        </w:rPr>
        <w:t>марта</w:t>
      </w:r>
      <w:r w:rsidR="001220BB">
        <w:rPr>
          <w:b/>
        </w:rPr>
        <w:t xml:space="preserve"> 2016 г.</w:t>
      </w:r>
      <w:r w:rsidR="001220BB">
        <w:t xml:space="preserve"> </w:t>
      </w:r>
      <w:r w:rsidR="009775F2">
        <w:rPr>
          <w:b/>
        </w:rPr>
        <w:t>время 12</w:t>
      </w:r>
      <w:r w:rsidR="001220BB" w:rsidRPr="00BF2D23">
        <w:rPr>
          <w:b/>
        </w:rPr>
        <w:t>:</w:t>
      </w:r>
      <w:r w:rsidR="00CB7322">
        <w:rPr>
          <w:b/>
        </w:rPr>
        <w:t>3</w:t>
      </w:r>
      <w:r w:rsidR="001220BB" w:rsidRPr="00BF2D23">
        <w:rPr>
          <w:b/>
        </w:rPr>
        <w:t>0</w:t>
      </w:r>
      <w:r w:rsidRPr="00817B38">
        <w:t>, по</w:t>
      </w:r>
      <w:r w:rsidRPr="00F2075E">
        <w:t xml:space="preserve"> продаже </w:t>
      </w:r>
      <w:r w:rsidR="008A5F49" w:rsidRPr="00F2075E">
        <w:t>в</w:t>
      </w:r>
      <w:r w:rsidR="00C02A94" w:rsidRPr="00F2075E">
        <w:t>ысвобождаемого движимого военного имущества</w:t>
      </w:r>
      <w:r w:rsidRPr="00F2075E">
        <w:t xml:space="preserve"> </w:t>
      </w:r>
      <w:r w:rsidR="00046A5D" w:rsidRPr="00602A56">
        <w:t xml:space="preserve">в составе </w:t>
      </w:r>
      <w:r w:rsidR="00DE25F6" w:rsidRPr="00602A56">
        <w:rPr>
          <w:b/>
        </w:rPr>
        <w:t xml:space="preserve">Лота № </w:t>
      </w:r>
      <w:r w:rsidR="00CB7322">
        <w:rPr>
          <w:b/>
        </w:rPr>
        <w:t>4</w:t>
      </w:r>
      <w:r w:rsidR="00DE25F6">
        <w:t xml:space="preserve"> </w:t>
      </w:r>
      <w:r w:rsidR="00DE25F6" w:rsidRPr="00602A56">
        <w:t>(</w:t>
      </w:r>
      <w:r w:rsidR="00CB7322">
        <w:t>Легковой, грузовой, санитарные и специальные ТС</w:t>
      </w:r>
      <w:r w:rsidR="00DE25F6" w:rsidRPr="00602A56">
        <w:t>)</w:t>
      </w:r>
      <w:r w:rsidRPr="00E4602A">
        <w:rPr>
          <w:bCs/>
        </w:rPr>
        <w:t>,</w:t>
      </w:r>
      <w:r w:rsidRPr="00F2075E">
        <w:rPr>
          <w:bCs/>
        </w:rPr>
        <w:t xml:space="preserve"> </w:t>
      </w:r>
      <w:r w:rsidR="0034541F" w:rsidRPr="00F2075E">
        <w:t>находящего</w:t>
      </w:r>
      <w:r w:rsidRPr="00F2075E">
        <w:t>ся в собственности Российской Федерации</w:t>
      </w:r>
      <w:r w:rsidRPr="00F2075E">
        <w:rPr>
          <w:bCs/>
        </w:rPr>
        <w:t xml:space="preserve"> (далее</w:t>
      </w:r>
      <w:r w:rsidR="003761A0" w:rsidRPr="00F2075E">
        <w:rPr>
          <w:bCs/>
        </w:rPr>
        <w:t xml:space="preserve"> </w:t>
      </w:r>
      <w:r w:rsidRPr="00F2075E">
        <w:rPr>
          <w:bCs/>
        </w:rPr>
        <w:t>-</w:t>
      </w:r>
      <w:r w:rsidR="003761A0" w:rsidRPr="00F2075E">
        <w:rPr>
          <w:bCs/>
        </w:rPr>
        <w:t xml:space="preserve"> </w:t>
      </w:r>
      <w:r w:rsidR="00C02A94" w:rsidRPr="00F2075E">
        <w:rPr>
          <w:bCs/>
        </w:rPr>
        <w:t>Имущество),</w:t>
      </w:r>
      <w:r w:rsidRPr="00F2075E">
        <w:rPr>
          <w:bCs/>
        </w:rPr>
        <w:t xml:space="preserve"> проведен </w:t>
      </w:r>
      <w:r w:rsidR="00046A5D" w:rsidRPr="00684017">
        <w:t>в соответствии с требованиями Федерального закона Российской Федерации от 21.12.2001 № 178-ФЗ «О приватизации государственного</w:t>
      </w:r>
      <w:proofErr w:type="gramEnd"/>
      <w:r w:rsidR="00046A5D" w:rsidRPr="00684017">
        <w:t xml:space="preserve"> </w:t>
      </w:r>
      <w:proofErr w:type="gramStart"/>
      <w:r w:rsidR="00046A5D" w:rsidRPr="00684017">
        <w:t>и муниципального имущества», Гражданским кодексом РФ, 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РФ от 27.08.2012 № 860, Постановлением Правительства РФ 15.10.1999 №1165 «О реализации высвобождаемого военного имущества», условиями Договора на организацию продажи и выполнение функций продавца высвобождаемого движимого военного имущества Вооруженных Сил Российской Федерации с 2015 года по 2020 год № РАД-807а</w:t>
      </w:r>
      <w:proofErr w:type="gramEnd"/>
      <w:r w:rsidR="00046A5D" w:rsidRPr="00684017">
        <w:t>/2015 от 19.11.2015г.</w:t>
      </w:r>
      <w:r w:rsidR="00046A5D">
        <w:t xml:space="preserve">, а также предписанием </w:t>
      </w:r>
      <w:r w:rsidR="00DE25F6">
        <w:t xml:space="preserve">№ </w:t>
      </w:r>
      <w:r w:rsidR="009775F2">
        <w:t>15.0170</w:t>
      </w:r>
      <w:bookmarkStart w:id="0" w:name="_GoBack"/>
      <w:bookmarkEnd w:id="0"/>
      <w:r w:rsidR="00046A5D" w:rsidRPr="00DE25F6">
        <w:t>.</w:t>
      </w:r>
    </w:p>
    <w:p w:rsidR="00A31DBD" w:rsidRPr="00F2075E" w:rsidRDefault="00A31DBD" w:rsidP="00A31DBD">
      <w:pPr>
        <w:widowControl w:val="0"/>
        <w:tabs>
          <w:tab w:val="left" w:pos="-284"/>
          <w:tab w:val="left" w:pos="9355"/>
          <w:tab w:val="left" w:pos="10476"/>
        </w:tabs>
        <w:ind w:left="-284" w:right="-5"/>
        <w:jc w:val="both"/>
      </w:pPr>
    </w:p>
    <w:p w:rsidR="00C50461" w:rsidRPr="00F2075E" w:rsidRDefault="00C56012" w:rsidP="00A31DBD">
      <w:pPr>
        <w:jc w:val="both"/>
      </w:pPr>
      <w:r w:rsidRPr="00F2075E">
        <w:t xml:space="preserve">Для </w:t>
      </w:r>
      <w:r w:rsidR="00EC016B" w:rsidRPr="00F2075E">
        <w:t>участия в аукционе было подано</w:t>
      </w:r>
      <w:r w:rsidR="00DE25F6">
        <w:t xml:space="preserve">: </w:t>
      </w:r>
      <w:r w:rsidR="00DE25F6" w:rsidRPr="00DE25F6">
        <w:t xml:space="preserve">1 </w:t>
      </w:r>
      <w:r w:rsidRPr="00DE25F6">
        <w:t>(</w:t>
      </w:r>
      <w:r w:rsidR="00DE25F6" w:rsidRPr="00DE25F6">
        <w:t>одна</w:t>
      </w:r>
      <w:r w:rsidR="00D55A9A" w:rsidRPr="00DE25F6">
        <w:t>)</w:t>
      </w:r>
      <w:r w:rsidR="00D55A9A" w:rsidRPr="00F2075E">
        <w:t xml:space="preserve"> заяв</w:t>
      </w:r>
      <w:r w:rsidR="00497FF4">
        <w:t>к</w:t>
      </w:r>
      <w:r w:rsidR="00DE25F6">
        <w:t>а</w:t>
      </w:r>
      <w:r w:rsidRPr="00F2075E">
        <w:t xml:space="preserve">. </w:t>
      </w:r>
    </w:p>
    <w:p w:rsidR="00A31DBD" w:rsidRPr="00F2075E" w:rsidRDefault="00A31DBD" w:rsidP="00B26124">
      <w:pPr>
        <w:jc w:val="right"/>
      </w:pPr>
      <w:r w:rsidRPr="00F2075E">
        <w:t xml:space="preserve">                                                                                                                                       </w:t>
      </w:r>
    </w:p>
    <w:p w:rsidR="001220BB" w:rsidRDefault="00FE5E5A" w:rsidP="001220BB">
      <w:pPr>
        <w:spacing w:line="240" w:lineRule="atLeast"/>
        <w:jc w:val="both"/>
      </w:pPr>
      <w:r w:rsidRPr="00F2075E">
        <w:t xml:space="preserve"> </w:t>
      </w:r>
    </w:p>
    <w:p w:rsidR="001220BB" w:rsidRDefault="001220BB" w:rsidP="00A31DBD">
      <w:pPr>
        <w:jc w:val="both"/>
      </w:pPr>
    </w:p>
    <w:p w:rsidR="001220BB" w:rsidRDefault="00DE25F6" w:rsidP="001220BB">
      <w:pPr>
        <w:jc w:val="both"/>
        <w:rPr>
          <w:b/>
        </w:rPr>
      </w:pPr>
      <w:r>
        <w:rPr>
          <w:b/>
        </w:rPr>
        <w:t>А</w:t>
      </w:r>
      <w:r w:rsidR="001220BB" w:rsidRPr="00E90279">
        <w:rPr>
          <w:b/>
        </w:rPr>
        <w:t>укцион</w:t>
      </w:r>
      <w:r w:rsidR="001220BB" w:rsidRPr="00E90279">
        <w:t xml:space="preserve"> </w:t>
      </w:r>
      <w:r w:rsidR="001220BB" w:rsidRPr="00E90279">
        <w:rPr>
          <w:b/>
        </w:rPr>
        <w:t>признан несостоявшимся</w:t>
      </w:r>
      <w:r w:rsidR="001220BB">
        <w:rPr>
          <w:b/>
        </w:rPr>
        <w:t xml:space="preserve">, в связи с </w:t>
      </w:r>
      <w:r w:rsidR="005F690E">
        <w:rPr>
          <w:b/>
        </w:rPr>
        <w:t>тем, что ни один из претендентов не был признан участником</w:t>
      </w:r>
      <w:r>
        <w:rPr>
          <w:b/>
        </w:rPr>
        <w:t>.</w:t>
      </w:r>
    </w:p>
    <w:p w:rsidR="001220BB" w:rsidRDefault="001220BB" w:rsidP="00A31DBD">
      <w:pPr>
        <w:jc w:val="both"/>
      </w:pPr>
    </w:p>
    <w:p w:rsidR="005633BC" w:rsidRDefault="005633BC" w:rsidP="00A31DBD">
      <w:pPr>
        <w:jc w:val="both"/>
      </w:pPr>
    </w:p>
    <w:p w:rsidR="001220BB" w:rsidRDefault="001220BB" w:rsidP="00A31DBD">
      <w:pPr>
        <w:jc w:val="both"/>
      </w:pPr>
    </w:p>
    <w:p w:rsidR="001220BB" w:rsidRDefault="001220BB" w:rsidP="00A31DBD">
      <w:pPr>
        <w:jc w:val="both"/>
      </w:pPr>
    </w:p>
    <w:p w:rsidR="001220BB" w:rsidRDefault="001220BB" w:rsidP="00A31DBD">
      <w:pPr>
        <w:jc w:val="both"/>
      </w:pPr>
    </w:p>
    <w:p w:rsidR="001220BB" w:rsidRDefault="001220BB" w:rsidP="00A31DBD">
      <w:pPr>
        <w:jc w:val="both"/>
      </w:pPr>
    </w:p>
    <w:p w:rsidR="002507E8" w:rsidRPr="00F2075E" w:rsidRDefault="002507E8" w:rsidP="00A31DBD">
      <w:pPr>
        <w:jc w:val="both"/>
      </w:pPr>
      <w:r w:rsidRPr="00F2075E">
        <w:t>Заместитель генерального директора</w:t>
      </w:r>
    </w:p>
    <w:p w:rsidR="0081200C" w:rsidRPr="00F2075E" w:rsidRDefault="002507E8" w:rsidP="00B26124">
      <w:pPr>
        <w:jc w:val="both"/>
      </w:pPr>
      <w:r w:rsidRPr="00F2075E">
        <w:t xml:space="preserve">ОАО «Российский аукционный дом»                                        </w:t>
      </w:r>
      <w:r w:rsidR="00D30B06">
        <w:t xml:space="preserve">    </w:t>
      </w:r>
      <w:r w:rsidRPr="00F2075E">
        <w:t xml:space="preserve">                                Д.Э. </w:t>
      </w:r>
      <w:proofErr w:type="spellStart"/>
      <w:r w:rsidRPr="00F2075E">
        <w:t>Усеинова</w:t>
      </w:r>
      <w:proofErr w:type="spellEnd"/>
    </w:p>
    <w:sectPr w:rsidR="0081200C" w:rsidRPr="00F2075E" w:rsidSect="00497F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13"/>
    <w:rsid w:val="00011442"/>
    <w:rsid w:val="00011E8F"/>
    <w:rsid w:val="00012F13"/>
    <w:rsid w:val="00034D48"/>
    <w:rsid w:val="00046A5D"/>
    <w:rsid w:val="00047CE7"/>
    <w:rsid w:val="00081199"/>
    <w:rsid w:val="000958B5"/>
    <w:rsid w:val="000A5168"/>
    <w:rsid w:val="000B70F1"/>
    <w:rsid w:val="000C5C07"/>
    <w:rsid w:val="000D188A"/>
    <w:rsid w:val="000D1C3F"/>
    <w:rsid w:val="000D2848"/>
    <w:rsid w:val="000D3589"/>
    <w:rsid w:val="000D6113"/>
    <w:rsid w:val="000E1C06"/>
    <w:rsid w:val="000E4C32"/>
    <w:rsid w:val="000E593D"/>
    <w:rsid w:val="0010266C"/>
    <w:rsid w:val="001026DB"/>
    <w:rsid w:val="00115004"/>
    <w:rsid w:val="001220BB"/>
    <w:rsid w:val="00140710"/>
    <w:rsid w:val="00192F26"/>
    <w:rsid w:val="001A7458"/>
    <w:rsid w:val="001B47C9"/>
    <w:rsid w:val="001B5056"/>
    <w:rsid w:val="001B5778"/>
    <w:rsid w:val="00200836"/>
    <w:rsid w:val="00206979"/>
    <w:rsid w:val="00211056"/>
    <w:rsid w:val="0022182E"/>
    <w:rsid w:val="002322FF"/>
    <w:rsid w:val="00232ABF"/>
    <w:rsid w:val="0024394D"/>
    <w:rsid w:val="002507E8"/>
    <w:rsid w:val="00265DE3"/>
    <w:rsid w:val="00272F7C"/>
    <w:rsid w:val="0029640E"/>
    <w:rsid w:val="002B5EE1"/>
    <w:rsid w:val="002C0372"/>
    <w:rsid w:val="00300A30"/>
    <w:rsid w:val="0031094A"/>
    <w:rsid w:val="00323DCB"/>
    <w:rsid w:val="0034541F"/>
    <w:rsid w:val="003761A0"/>
    <w:rsid w:val="00377CAC"/>
    <w:rsid w:val="003844D3"/>
    <w:rsid w:val="00385090"/>
    <w:rsid w:val="003B5500"/>
    <w:rsid w:val="003B57FE"/>
    <w:rsid w:val="004260FA"/>
    <w:rsid w:val="0044048E"/>
    <w:rsid w:val="00445B9D"/>
    <w:rsid w:val="00497FF4"/>
    <w:rsid w:val="004B7291"/>
    <w:rsid w:val="004D6701"/>
    <w:rsid w:val="00516D13"/>
    <w:rsid w:val="00524541"/>
    <w:rsid w:val="005358B0"/>
    <w:rsid w:val="005508CD"/>
    <w:rsid w:val="0055771E"/>
    <w:rsid w:val="005633BC"/>
    <w:rsid w:val="00566478"/>
    <w:rsid w:val="005666DC"/>
    <w:rsid w:val="00590B37"/>
    <w:rsid w:val="005A3D95"/>
    <w:rsid w:val="005B024B"/>
    <w:rsid w:val="005B07F6"/>
    <w:rsid w:val="005B4CC9"/>
    <w:rsid w:val="005B4DF3"/>
    <w:rsid w:val="005B7189"/>
    <w:rsid w:val="005C3F5A"/>
    <w:rsid w:val="005C48D6"/>
    <w:rsid w:val="005F690E"/>
    <w:rsid w:val="005F736B"/>
    <w:rsid w:val="00606FAC"/>
    <w:rsid w:val="006403D8"/>
    <w:rsid w:val="0066225D"/>
    <w:rsid w:val="00674FBF"/>
    <w:rsid w:val="0069241A"/>
    <w:rsid w:val="006B3A80"/>
    <w:rsid w:val="006F489D"/>
    <w:rsid w:val="006F6066"/>
    <w:rsid w:val="006F7442"/>
    <w:rsid w:val="00722B84"/>
    <w:rsid w:val="007268F0"/>
    <w:rsid w:val="007363A3"/>
    <w:rsid w:val="00747AD1"/>
    <w:rsid w:val="0076060E"/>
    <w:rsid w:val="0076733F"/>
    <w:rsid w:val="007A23DD"/>
    <w:rsid w:val="007A6802"/>
    <w:rsid w:val="007B77E6"/>
    <w:rsid w:val="007C120A"/>
    <w:rsid w:val="007C74B1"/>
    <w:rsid w:val="007C7CFE"/>
    <w:rsid w:val="007F0876"/>
    <w:rsid w:val="007F3376"/>
    <w:rsid w:val="00800508"/>
    <w:rsid w:val="0081200C"/>
    <w:rsid w:val="00817B38"/>
    <w:rsid w:val="0082073B"/>
    <w:rsid w:val="00830F9B"/>
    <w:rsid w:val="0085084D"/>
    <w:rsid w:val="00850DD3"/>
    <w:rsid w:val="00855141"/>
    <w:rsid w:val="008A5F49"/>
    <w:rsid w:val="008F037A"/>
    <w:rsid w:val="00943B09"/>
    <w:rsid w:val="00952278"/>
    <w:rsid w:val="009775F2"/>
    <w:rsid w:val="009875B1"/>
    <w:rsid w:val="009F0A87"/>
    <w:rsid w:val="009F6978"/>
    <w:rsid w:val="00A31DBD"/>
    <w:rsid w:val="00A31E59"/>
    <w:rsid w:val="00A52506"/>
    <w:rsid w:val="00A73A0C"/>
    <w:rsid w:val="00A80DE2"/>
    <w:rsid w:val="00AD323D"/>
    <w:rsid w:val="00AD50F1"/>
    <w:rsid w:val="00AE3D05"/>
    <w:rsid w:val="00AE6BA3"/>
    <w:rsid w:val="00AE73EF"/>
    <w:rsid w:val="00B01C28"/>
    <w:rsid w:val="00B02012"/>
    <w:rsid w:val="00B061F7"/>
    <w:rsid w:val="00B26124"/>
    <w:rsid w:val="00B32C0A"/>
    <w:rsid w:val="00B455C4"/>
    <w:rsid w:val="00B91DBB"/>
    <w:rsid w:val="00BC13B1"/>
    <w:rsid w:val="00BC6E9D"/>
    <w:rsid w:val="00BF2D23"/>
    <w:rsid w:val="00C02A94"/>
    <w:rsid w:val="00C25DFA"/>
    <w:rsid w:val="00C4374C"/>
    <w:rsid w:val="00C50461"/>
    <w:rsid w:val="00C56012"/>
    <w:rsid w:val="00C72943"/>
    <w:rsid w:val="00C906FE"/>
    <w:rsid w:val="00CB7322"/>
    <w:rsid w:val="00CD50C1"/>
    <w:rsid w:val="00CF140A"/>
    <w:rsid w:val="00D07FAB"/>
    <w:rsid w:val="00D117AC"/>
    <w:rsid w:val="00D30B06"/>
    <w:rsid w:val="00D55A9A"/>
    <w:rsid w:val="00D57C81"/>
    <w:rsid w:val="00D747E8"/>
    <w:rsid w:val="00DA365B"/>
    <w:rsid w:val="00DD1855"/>
    <w:rsid w:val="00DD224E"/>
    <w:rsid w:val="00DE25F6"/>
    <w:rsid w:val="00E23DA9"/>
    <w:rsid w:val="00E37065"/>
    <w:rsid w:val="00E4602A"/>
    <w:rsid w:val="00E66A8A"/>
    <w:rsid w:val="00E8510D"/>
    <w:rsid w:val="00E87879"/>
    <w:rsid w:val="00EA221C"/>
    <w:rsid w:val="00EA3E63"/>
    <w:rsid w:val="00EC016B"/>
    <w:rsid w:val="00EE0FB8"/>
    <w:rsid w:val="00EF2A17"/>
    <w:rsid w:val="00F2075E"/>
    <w:rsid w:val="00F504E2"/>
    <w:rsid w:val="00F555B6"/>
    <w:rsid w:val="00F8129A"/>
    <w:rsid w:val="00F93738"/>
    <w:rsid w:val="00FE00EE"/>
    <w:rsid w:val="00FE0D3B"/>
    <w:rsid w:val="00FE5E5A"/>
    <w:rsid w:val="00FE7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4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4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949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01-gostr3411"/>
    <Reference URI="#idPackageObject" Type="http://www.w3.org/2000/09/xmldsig#Object">
      <DigestMethod Algorithm="urn:ietf:params:xml:ns:cpxmlsec:algorithms:gostr3411"/>
      <DigestValue>crkAUVllViY4ssGZoZ/Cic8V13dgIBazjzXsSQnGfRc=</DigestValue>
    </Reference>
    <Reference URI="#idOfficeObject" Type="http://www.w3.org/2000/09/xmldsig#Object">
      <DigestMethod Algorithm="urn:ietf:params:xml:ns:cpxmlsec:algorithms:gostr3411"/>
      <DigestValue>PUskqMQMRYS3THTxaMSprpszI72bNJ1f3fZzeILMTpk=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"/>
      <DigestValue>Q5CKfSuczXCqtrii3dyl1Vq4Q3MP4vgEMZZ7UuKke6U=</DigestValue>
    </Reference>
  </SignedInfo>
  <SignatureValue>RoHDIDSxiHV/nUEzJOExxyt4RUdw2O3U3j4kXTOkgUIIvN82KxVFHWHs/kx7JzpI
G5YDZKeTbldFlCf9QCk67g==</SignatureValue>
  <KeyInfo>
    <X509Data>
      <X509Certificate>MIIL0zCCC4KgAwIBAgIKbowOxAABACEK4jAIBgYqhQMCAgMwggFjMRgwFgYFKoUD
ZAESDTEwMjc2MDA3ODc5OTQxGjAYBggqhQMDgQMBARIMMDA3NjA1MDE2MDMwMTQw
MgYDVQQJDCvQnNC+0YHQutC+0LLRgdC60LjQuSDQv9GA0L7RgdC/0LXQutGCINC0
LjEyMSMwIQYJKoZIhvcNAQkBFhRyb290QG5hbG9nLnRlbnNvci5ydTELMAkGA1UE
BhMCUlUxMTAvBgNVBAgMKDc2INCv0YDQvtGB0LvQsNCy0YHQutCw0Y8g0L7QsdC7
0LDRgdGC0YwxGzAZBgNVBAcMEtCv0YDQvtGB0LvQsNCy0LvRjDEtMCsGA1UECgwk
0J7QntCeINCa0L7QvNC/0LDQvdC40Y8g0KLQtdC90LfQvtGAMTAwLgYDVQQLDCfQ
o9C00L7RgdGC0L7QstC10YDRj9GO0YnQuNC5INGG0LXQvdGC0YAxEjAQBgNVBAMT
CVRFTlNPUkNBMzAeFw0xNTA0MDIwOTIzMDBaFw0xNjA0MDIwOTMzMDBaMIICTTEY
MBYGBSqFA2QBEg0xMDk3ODQ3MjMzMzUxMSgwJgYJKoZIhvcNAQkBFhl1c2Vpbm92
YUBhdWN0aW9uLWhvdXNlLnJ1MScwJQYDVQQHHh4EIQQwBD0EOgRCAC0EHwQ1BEIE
NQRABDEEQwRABDMxMzAxBgNVBAgeKgA3ADgAIAQzAC4AIAQhBDAEPQQ6BEIALQQf
BDUEQgQ1BEAEMQRDBEAEMzEKMAgGA1UECxMBMDEtMCsGA1UECR4kBD8ENQRAAC4E
EwRABDgEMgRGBD4EMgQwACwAIAQ0AC4ANQQSMRYwFAYFKoUDZAMSCzA0OTM2NjI4
MjkwMU0wSwYDVQQMHkQEFwQwBDwENQRBBEIEOARCBDUEOwRMACAEMwQ1BD0ENQRA
BDAEOwRMBD0EPgQzBD4AIAQ0BDgEQAQ1BDoEQgQ+BEAEMDEZMBcGA1UEBB4QBCME
QQQ1BDgEPQQ+BDIEMDEpMCcGA1UEKh4gBBQEOAQ9BDAEQAQwACAELQQ9BDIENQRA
BD4EMgQ9BDAxOzA5BgNVBAMeMgQjBEEENQQ4BD0EPgQyBDAAIAQUBDgEPQQwBEAE
MAAgBC0EPQQyBDUEQAQ+BDIEPQQwMRswGQYDVQQKHhIEHgQQBB4AIAAnBCAEEAQU
ACcxGjAYBggqhQMDgQMBARIMMDA3ODM4NDMwNDEzMT4wPAYJKoZIhvcNAQkCEy9J
Tk49NzgzODQzMDQxMy9LUFA9NzgzODAxMDAxL09HUk49MTA5Nzg0NzIzMzM1MTEL
MAkGA1UEBhMCUlUwYzAcBgYqhQMCAhMwEgYHKoUDAgIkAAYHKoUDAgIeAQNDAARA
0cY79KnENiAdpJn5d8yKOUEMCnKqo1b0q+KrI9kp+zrlemoxnkL+s8jQYPYl3kZc
O/6ALzZ5gFJk39SubUMhqqOCByYwggciMA4GA1UdDwEB/wQEAwIE8DAZBgkqhkiG
9w0BCQ8EDDAKMAgGBiqFAwICFTAdBgNVHQ4EFgQUbGhyQgqsZKNKHSUS5AEKJSdy
+AgwgZ0GA1UdJQSBlTCBkgYHKoUDAgIiGQYHKoUDBQMwAQYHKoUDAgIiGgYFKoUD
BgMGCCqFAwYDAQIBBggqhQMHAhUBAgYGKoUDA1kYBgYqhQMDXQ8GByqFAwUDKAEG
CCsGAQUFBwMCBggqhQMDKQEDBAYIKwYBBQUHAwQGBiqFAwIXAwYIKoUDAwhkASoG
ByqFAwICIgYGCCqFAwMIZAETMB0GA1UdIAQWMBQwCAYGKoUDZHECMAgGBiqFA2Rx
ATCCAaQGA1UdIwSCAZswggGXgBRmxAz93OYXB5Hm9TWlKQaSQK7+OKGCAWukggFn
MIIBYzEYMBYGBSqFA2QBEg0xMDI3NjAwNzg3OTk0MRowGAYIKoUDA4EDAQESDDAw
NzYwNTAxNjAzMDE0MDIGA1UECQwr0JzQvtGB0LrQvtCy0YHQutC40Lkg0L/RgNC+
0YHQv9C10LrRgiDQtC4xMjEjMCEGCSqGSIb3DQEJARYUcm9vdEBuYWxvZy50ZW5z
b3IucnUxCzAJBgNVBAYTAlJVMTEwLwYDVQQIDCg3NiDQr9GA0L7RgdC70LDQstGB
0LrQsNGPINC+0LHQu9Cw0YHRgtGMMRswGQYDVQQHDBLQr9GA0L7RgdC70LDQstC7
0YwxLTArBgNVBAoMJNCe0J7QniDQmtC+0LzQv9Cw0L3QuNGPINCi0LXQvdC30L7R
gDEwMC4GA1UECwwn0KPQtNC+0YHRgtC+0LLQtdGA0Y/RjtGJ0LjQuSDRhtC10L3R
gtGAMRIwEAYDVQQDEwlURU5TT1JDQTOCEHTj0BRRkwunR0xaSSzF6PYwggEpBgNV
HR8EggEgMIIBHDA5oDegNYYzaHR0cDovL3RheDQudGVuc29yLnJ1L2NlcnRlbnJv
bGwvdGVuc29yY2EzLTIwMTQuY3JsMCygKqAohiZodHRwOi8vdGVuc29yLnJ1L2Nh
L3RlbnNvcmNhMy0yMDE0LmNybDA5oDegNYYzaHR0cDovL2NybC50ZW5zb3IucnUv
dGF4NC9jYS9jcmwvdGVuc29yY2EzLTIwMTQuY3JsMDqgOKA2hjRodHRwOi8vY3Js
Mi50ZW5zb3IucnUvdGF4NC9jYS9jcmwvdGVuc29yY2EzLTIwMTQuY3JsMDqgOKA2
hjRodHRwOi8vY3JsMy50ZW5zb3IucnUvdGF4NC9jYS9jcmwvdGVuc29yY2EzLTIw
MTQuY3JsMIIBpQYIKwYBBQUHAQEEggGXMIIBkzAvBggrBgEFBQcwAYYjaHR0cDov
L3RheDQudGVuc29yLnJ1L29jc3Avb2NzcC5zcmYwLQYIKwYBBQUHMAKGIWh0dHA6
Ly90YXg0LnRlbnNvci5ydS90c3AvdHNwLnNyZjBABggrBgEFBQcwAoY0aHR0cDov
L3RheDQudGVuc29yLnJ1L2NlcnRlbnJvbGwvdGVuc29yY2EzKDIwMTQpLmNydDAz
BggrBgEFBQcwAoYnaHR0cDovL3RlbnNvci5ydS9jYS90ZW5zb3JjYTMoMjAxNCku
Y3J0MDwGCCsGAQUFBzAChjBodHRwOi8vY3JsLnRlbnNvci5ydS90YXg0L2NhL3Rl
bnNvcmNhMygyMDE0KS5jcnQwPQYIKwYBBQUHMAKGMWh0dHA6Ly9jcmwyLnRlbnNv
ci5ydS90YXg0L2NhL3RlbnNvcmNhMygyMDE0KS5jcnQwPQYIKwYBBQUHMAKGMWh0
dHA6Ly9jcmwzLnRlbnNvci5ydS90YXg0L2NhL3RlbnNvcmNhMygyMDE0KS5jcnQw
KwYDVR0QBCQwIoAPMjAxNTA0MDIwOTIzMDBagQ8yMDE2MDQwMjA5MjMwMFowggEy
BgUqhQNkcASCAScwggEjDCsi0JrRgNC40L/RgtC+0J/RgNC+IENTUCIgKNCy0LXR
gNGB0LjRjyAzLjYpDFMi0KPQtNC+0YHRgtC+0LLQtdGA0Y/RjtGJ0LjQuSDRhtC1
0L3RgtGAICLQmtGA0LjQv9GC0L7Qn9GA0L4g0KPQpiIg0LLQtdGA0YHQuNC4IDEu
NQxOQ9C10YDRgtC40YTQuNC60LDRgiDRgdC+0L7RgtCy0LXRgtGB0YLQstC40Y8g
4oSWINCh0KQvMTIxLTIyNzIg0L7RgiAxMi4xMi4yMDEzDE/QodC10YDRgtC40YTQ
uNC60LDRgiDRgdC+0L7RgtCy0LXRgtGB0YLQstC40Y8g4oSWINCh0KQvMTI4LTIz
NTIg0L7RgiAxNS4wNC4yMDE0MDYGBSqFA2RvBC0MKyLQmtGA0LjQv9GC0L7Qn9GA
0L4gQ1NQIiAo0LLQtdGA0YHQuNGPIDMuNikwCAYGKoUDAgIDA0EA7bs2XqfJSNvz
GGTJxbDvoxz/I5f6ZDXZBMtGa0kIimKXRSNFIARtLmCo7j4pC2juGDYwsETKKoa0
vM6nT569ag==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kZrV7npjzmqODIIrxv2p8eb8oNU=</DigestValue>
      </Reference>
      <Reference URI="/word/document.xml?ContentType=application/vnd.openxmlformats-officedocument.wordprocessingml.document.main+xml">
        <DigestMethod Algorithm="http://www.w3.org/2000/09/xmldsig#sha1"/>
        <DigestValue>BlRmnH5f9ibxRTOyg43PRaZgKA0=</DigestValue>
      </Reference>
      <Reference URI="/word/fontTable.xml?ContentType=application/vnd.openxmlformats-officedocument.wordprocessingml.fontTable+xml">
        <DigestMethod Algorithm="http://www.w3.org/2000/09/xmldsig#sha1"/>
        <DigestValue>/STHrikgsT1kx+HVCHDemSwbEKM=</DigestValue>
      </Reference>
      <Reference URI="/word/settings.xml?ContentType=application/vnd.openxmlformats-officedocument.wordprocessingml.settings+xml">
        <DigestMethod Algorithm="http://www.w3.org/2000/09/xmldsig#sha1"/>
        <DigestValue>cItzBrejLeLkdGVqU3jh3ScbjKg=</DigestValue>
      </Reference>
      <Reference URI="/word/styles.xml?ContentType=application/vnd.openxmlformats-officedocument.wordprocessingml.styles+xml">
        <DigestMethod Algorithm="http://www.w3.org/2000/09/xmldsig#sha1"/>
        <DigestValue>bBlNxqMAd5MUy/zxorhXzASDrFY=</DigestValue>
      </Reference>
      <Reference URI="/word/stylesWithEffects.xml?ContentType=application/vnd.ms-word.stylesWithEffects+xml">
        <DigestMethod Algorithm="http://www.w3.org/2000/09/xmldsig#sha1"/>
        <DigestValue>SBvUNxuDfng43H3k12pwOeJNeo4=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webSettings.xml?ContentType=application/vnd.openxmlformats-officedocument.wordprocessingml.webSettings+xml">
        <DigestMethod Algorithm="http://www.w3.org/2000/09/xmldsig#sha1"/>
        <DigestValue>sj6O4KKLUlA/IP1IqKCNDIYbim8=</DigestValue>
      </Reference>
    </Manifest>
    <SignatureProperties>
      <SignatureProperty Id="idSignatureTime" Target="#idPackageSignature">
        <mdssi:SignatureTime>
          <mdssi:Format>YYYY-MM-DDThh:mm:ssTZD</mdssi:Format>
          <mdssi:Value>2016-03-04T15:21:04Z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>подпись</SignatureComments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2016-03-04T15:21:04Z</xd:SigningTime>
          <xd:SigningCertificate>
            <xd:Cert>
              <xd:CertDigest>
                <DigestMethod Algorithm="http://www.w3.org/2000/09/xmldsig#sha1"/>
                <DigestValue>NO0jKFHQXxlYgGlAi63p8mq7Dho=</DigestValue>
              </xd:CertDigest>
              <xd:IssuerSerial>
                <X509IssuerName>CN=TENSORCA3, OU=Удостоверяющий центр, O=ООО Компания Тензор, L=Ярославль, S=76 Ярославская область, C=RU, E=root@nalog.tensor.ru, STREET=Московский проспект д.12, ИНН=007605016030, ОГРН=1027600787994</X509IssuerName>
                <X509SerialNumber>522043921261396574145250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3BF7E-E636-4D82-A7C7-3D27E6ED5A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356</Words>
  <Characters>2034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Трифоненко Евгений</dc:creator>
  <cp:lastModifiedBy>Давыдова Александра</cp:lastModifiedBy>
  <cp:revision>3</cp:revision>
  <cp:lastPrinted>2016-01-15T11:14:00Z</cp:lastPrinted>
  <dcterms:created xsi:type="dcterms:W3CDTF">2016-03-04T15:18:00Z</dcterms:created>
  <dcterms:modified xsi:type="dcterms:W3CDTF">2016-03-04T15:21:00Z</dcterms:modified>
</cp:coreProperties>
</file>