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1D" w:rsidRPr="00C65684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roxima Nova ExCn Rg" w:hAnsi="Proxima Nova ExCn Rg"/>
          <w:b/>
          <w:sz w:val="26"/>
          <w:szCs w:val="26"/>
        </w:rPr>
      </w:pPr>
      <w:r w:rsidRPr="00C65684">
        <w:rPr>
          <w:rFonts w:ascii="Proxima Nova ExCn Rg" w:hAnsi="Proxima Nova ExCn Rg"/>
          <w:b/>
          <w:sz w:val="26"/>
          <w:szCs w:val="26"/>
        </w:rPr>
        <w:t xml:space="preserve">ДОГОВОР № </w:t>
      </w:r>
    </w:p>
    <w:p w:rsidR="000F461D" w:rsidRPr="00C65684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roxima Nova ExCn Rg" w:hAnsi="Proxima Nova ExCn Rg"/>
          <w:b/>
          <w:sz w:val="26"/>
          <w:szCs w:val="26"/>
        </w:rPr>
      </w:pPr>
      <w:r w:rsidRPr="00C65684">
        <w:rPr>
          <w:rFonts w:ascii="Proxima Nova ExCn Rg" w:hAnsi="Proxima Nova ExCn Rg"/>
          <w:b/>
          <w:sz w:val="26"/>
          <w:szCs w:val="26"/>
        </w:rPr>
        <w:t>КУПЛИ-ПРОДАЖИ НЕДВИЖИМОГО ИМУЩЕСТВА</w:t>
      </w:r>
    </w:p>
    <w:tbl>
      <w:tblPr>
        <w:tblpPr w:leftFromText="180" w:rightFromText="180" w:vertAnchor="text" w:horzAnchor="margin" w:tblpY="25"/>
        <w:tblW w:w="9476" w:type="dxa"/>
        <w:tblLook w:val="0000" w:firstRow="0" w:lastRow="0" w:firstColumn="0" w:lastColumn="0" w:noHBand="0" w:noVBand="0"/>
      </w:tblPr>
      <w:tblGrid>
        <w:gridCol w:w="9476"/>
      </w:tblGrid>
      <w:tr w:rsidR="000F461D" w:rsidRPr="00C65684">
        <w:trPr>
          <w:trHeight w:val="249"/>
        </w:trPr>
        <w:tc>
          <w:tcPr>
            <w:tcW w:w="9476" w:type="dxa"/>
            <w:shd w:val="clear" w:color="auto" w:fill="auto"/>
          </w:tcPr>
          <w:p w:rsidR="000F461D" w:rsidRPr="00C65684" w:rsidRDefault="00605631" w:rsidP="00BA44BF">
            <w:pPr>
              <w:spacing w:line="276" w:lineRule="auto"/>
              <w:jc w:val="both"/>
              <w:rPr>
                <w:rFonts w:ascii="Proxima Nova ExCn Rg" w:hAnsi="Proxima Nova ExCn Rg"/>
                <w:sz w:val="26"/>
                <w:szCs w:val="26"/>
              </w:rPr>
            </w:pPr>
            <w:r w:rsidRPr="00C65684">
              <w:rPr>
                <w:rFonts w:ascii="Proxima Nova ExCn Rg" w:hAnsi="Proxima Nova ExCn Rg"/>
                <w:sz w:val="26"/>
                <w:szCs w:val="26"/>
              </w:rPr>
              <w:t xml:space="preserve">г. Москва                                                     </w:t>
            </w:r>
            <w:r w:rsidR="00BE221F">
              <w:rPr>
                <w:rFonts w:ascii="Proxima Nova ExCn Rg" w:hAnsi="Proxima Nova ExCn Rg"/>
                <w:sz w:val="26"/>
                <w:szCs w:val="26"/>
              </w:rPr>
              <w:t xml:space="preserve">                                   </w:t>
            </w:r>
            <w:r w:rsidRPr="00C65684">
              <w:rPr>
                <w:rFonts w:ascii="Proxima Nova ExCn Rg" w:hAnsi="Proxima Nova ExCn Rg"/>
                <w:sz w:val="26"/>
                <w:szCs w:val="26"/>
              </w:rPr>
              <w:t xml:space="preserve">     </w:t>
            </w:r>
            <w:r w:rsidR="00B718EF">
              <w:rPr>
                <w:rFonts w:ascii="Proxima Nova ExCn Rg" w:hAnsi="Proxima Nova ExCn Rg"/>
                <w:sz w:val="26"/>
                <w:szCs w:val="26"/>
              </w:rPr>
              <w:t xml:space="preserve"> </w:t>
            </w:r>
            <w:r w:rsidR="00886558">
              <w:rPr>
                <w:rFonts w:ascii="Proxima Nova ExCn Rg" w:hAnsi="Proxima Nova ExCn Rg"/>
                <w:sz w:val="26"/>
                <w:szCs w:val="26"/>
              </w:rPr>
              <w:t xml:space="preserve">                          </w:t>
            </w:r>
            <w:proofErr w:type="gramStart"/>
            <w:r w:rsidR="00886558">
              <w:rPr>
                <w:rFonts w:ascii="Proxima Nova ExCn Rg" w:hAnsi="Proxima Nova ExCn Rg"/>
                <w:sz w:val="26"/>
                <w:szCs w:val="26"/>
              </w:rPr>
              <w:t xml:space="preserve">   «</w:t>
            </w:r>
            <w:proofErr w:type="gramEnd"/>
            <w:r w:rsidR="00B718EF">
              <w:rPr>
                <w:rFonts w:ascii="Proxima Nova ExCn Rg" w:hAnsi="Proxima Nova ExCn Rg"/>
                <w:sz w:val="26"/>
                <w:szCs w:val="26"/>
              </w:rPr>
              <w:t xml:space="preserve">» 07 </w:t>
            </w:r>
            <w:r w:rsidR="00886558">
              <w:rPr>
                <w:rFonts w:ascii="Proxima Nova ExCn Rg" w:hAnsi="Proxima Nova ExCn Rg"/>
                <w:sz w:val="26"/>
                <w:szCs w:val="26"/>
              </w:rPr>
              <w:t>2023</w:t>
            </w:r>
            <w:r w:rsidRPr="00C65684">
              <w:rPr>
                <w:rFonts w:ascii="Proxima Nova ExCn Rg" w:hAnsi="Proxima Nova ExCn Rg"/>
                <w:sz w:val="26"/>
                <w:szCs w:val="26"/>
              </w:rPr>
              <w:t xml:space="preserve"> г.</w:t>
            </w:r>
          </w:p>
          <w:p w:rsidR="00F17090" w:rsidRPr="00C65684" w:rsidRDefault="00F17090" w:rsidP="00BA44BF">
            <w:pPr>
              <w:spacing w:line="276" w:lineRule="auto"/>
              <w:jc w:val="both"/>
              <w:rPr>
                <w:rFonts w:ascii="Proxima Nova ExCn Rg" w:hAnsi="Proxima Nova ExCn Rg"/>
                <w:sz w:val="26"/>
                <w:szCs w:val="26"/>
              </w:rPr>
            </w:pPr>
          </w:p>
        </w:tc>
      </w:tr>
    </w:tbl>
    <w:p w:rsidR="000F461D" w:rsidRPr="00BA44BF" w:rsidRDefault="0018766A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b/>
          <w:sz w:val="28"/>
          <w:szCs w:val="28"/>
        </w:rPr>
        <w:t>Акционерное общество «Ижевский механический завод-2» (АО «ИМЗ-2»)</w:t>
      </w:r>
      <w:r w:rsidRPr="00BA44BF">
        <w:rPr>
          <w:rFonts w:ascii="Proxima Nova ExCn Rg" w:hAnsi="Proxima Nova ExCn Rg"/>
          <w:sz w:val="28"/>
          <w:szCs w:val="28"/>
        </w:rPr>
        <w:t>, в лице временного генерального директора Громова Петра Владимировича</w:t>
      </w:r>
      <w:r w:rsidR="00605631" w:rsidRPr="00BA44BF">
        <w:rPr>
          <w:rFonts w:ascii="Proxima Nova ExCn Rg" w:hAnsi="Proxima Nova ExCn Rg"/>
          <w:sz w:val="28"/>
          <w:szCs w:val="28"/>
        </w:rPr>
        <w:t xml:space="preserve">, действующего на основании Устава, именуемое в дальнейшем </w:t>
      </w:r>
      <w:r w:rsidR="00605631" w:rsidRPr="00BA44BF">
        <w:rPr>
          <w:rFonts w:ascii="Proxima Nova ExCn Rg" w:hAnsi="Proxima Nova ExCn Rg"/>
          <w:b/>
          <w:sz w:val="28"/>
          <w:szCs w:val="28"/>
        </w:rPr>
        <w:t xml:space="preserve">«ПРОДАВЕЦ» </w:t>
      </w:r>
      <w:r w:rsidR="00605631" w:rsidRPr="00BA44BF">
        <w:rPr>
          <w:rFonts w:ascii="Proxima Nova ExCn Rg" w:hAnsi="Proxima Nova ExCn Rg"/>
          <w:sz w:val="28"/>
          <w:szCs w:val="28"/>
        </w:rPr>
        <w:t xml:space="preserve">с одной стороны, </w:t>
      </w:r>
      <w:proofErr w:type="gramStart"/>
      <w:r w:rsidR="00605631" w:rsidRPr="00BA44BF">
        <w:rPr>
          <w:rFonts w:ascii="Proxima Nova ExCn Rg" w:hAnsi="Proxima Nova ExCn Rg"/>
          <w:sz w:val="28"/>
          <w:szCs w:val="28"/>
        </w:rPr>
        <w:t>и</w:t>
      </w:r>
      <w:r w:rsidR="001B2D3E">
        <w:rPr>
          <w:rFonts w:ascii="Proxima Nova ExCn Rg" w:hAnsi="Proxima Nova ExCn Rg"/>
          <w:b/>
          <w:sz w:val="28"/>
          <w:szCs w:val="28"/>
        </w:rPr>
        <w:t xml:space="preserve"> </w:t>
      </w:r>
      <w:r w:rsidR="00605631" w:rsidRPr="00BA44BF">
        <w:rPr>
          <w:rFonts w:ascii="Proxima Nova ExCn Rg" w:hAnsi="Proxima Nova ExCn Rg"/>
          <w:b/>
          <w:sz w:val="28"/>
          <w:szCs w:val="28"/>
        </w:rPr>
        <w:t>,</w:t>
      </w:r>
      <w:proofErr w:type="gramEnd"/>
      <w:r w:rsidR="00605631" w:rsidRPr="00BA44BF">
        <w:rPr>
          <w:rFonts w:ascii="Proxima Nova ExCn Rg" w:hAnsi="Proxima Nova ExCn Rg"/>
          <w:b/>
          <w:sz w:val="28"/>
          <w:szCs w:val="28"/>
        </w:rPr>
        <w:t xml:space="preserve"> </w:t>
      </w:r>
      <w:r w:rsidR="007739E1">
        <w:rPr>
          <w:rFonts w:ascii="Proxima Nova ExCn Rg" w:hAnsi="Proxima Nova ExCn Rg"/>
          <w:sz w:val="28"/>
          <w:szCs w:val="28"/>
          <w:shd w:val="clear" w:color="auto" w:fill="FFFFFF"/>
        </w:rPr>
        <w:t>именуемый</w:t>
      </w:r>
      <w:r w:rsidR="00605631" w:rsidRPr="00BA44BF">
        <w:rPr>
          <w:rFonts w:ascii="Proxima Nova ExCn Rg" w:hAnsi="Proxima Nova ExCn Rg"/>
          <w:sz w:val="28"/>
          <w:szCs w:val="28"/>
        </w:rPr>
        <w:t xml:space="preserve"> в дальнейшем </w:t>
      </w:r>
      <w:r w:rsidR="00605631" w:rsidRPr="00BA44BF">
        <w:rPr>
          <w:rFonts w:ascii="Proxima Nova ExCn Rg" w:hAnsi="Proxima Nova ExCn Rg"/>
          <w:b/>
          <w:sz w:val="28"/>
          <w:szCs w:val="28"/>
        </w:rPr>
        <w:t>ПОКУПАТЕЛЬ</w:t>
      </w:r>
      <w:r w:rsidR="007739E1">
        <w:rPr>
          <w:rFonts w:ascii="Proxima Nova ExCn Rg" w:hAnsi="Proxima Nova ExCn Rg"/>
          <w:sz w:val="28"/>
          <w:szCs w:val="28"/>
        </w:rPr>
        <w:t>,</w:t>
      </w:r>
      <w:r w:rsidR="00605631" w:rsidRPr="00BA44BF">
        <w:rPr>
          <w:rFonts w:ascii="Proxima Nova ExCn Rg" w:hAnsi="Proxima Nova ExCn Rg"/>
          <w:sz w:val="28"/>
          <w:szCs w:val="28"/>
        </w:rPr>
        <w:t xml:space="preserve"> с другой стороны, совместно именуемые «Стороны», заключили настоящий Договор о нижеследующем.</w:t>
      </w:r>
    </w:p>
    <w:p w:rsidR="000F461D" w:rsidRPr="00BA44BF" w:rsidRDefault="000F461D" w:rsidP="00BA44BF">
      <w:pPr>
        <w:spacing w:line="276" w:lineRule="auto"/>
        <w:ind w:firstLine="510"/>
        <w:jc w:val="both"/>
        <w:rPr>
          <w:rFonts w:ascii="Proxima Nova ExCn Rg" w:hAnsi="Proxima Nova ExCn Rg"/>
          <w:sz w:val="28"/>
          <w:szCs w:val="28"/>
        </w:rPr>
      </w:pPr>
    </w:p>
    <w:p w:rsidR="000F461D" w:rsidRPr="00BA44BF" w:rsidRDefault="00605631" w:rsidP="00BA44BF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b/>
          <w:sz w:val="28"/>
          <w:szCs w:val="28"/>
          <w:lang w:eastAsia="ru-RU"/>
        </w:rPr>
        <w:t>ПРЕДМЕТ ДОГОВОРА</w:t>
      </w:r>
    </w:p>
    <w:p w:rsidR="000F461D" w:rsidRPr="00BA44BF" w:rsidRDefault="00605631" w:rsidP="00E533CB">
      <w:pPr>
        <w:pStyle w:val="ab"/>
        <w:numPr>
          <w:ilvl w:val="1"/>
          <w:numId w:val="2"/>
        </w:numPr>
        <w:tabs>
          <w:tab w:val="left" w:pos="1260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По настоящему Договору Продавец обязуется передать в собственность Покупателя, а Покупатель принять и оплатить в соответствии с услови</w:t>
      </w:r>
      <w:r w:rsidR="00E533CB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ями настоящего Договора, объект</w:t>
      </w: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недвижимого имущества (далее –</w:t>
      </w:r>
      <w:r w:rsidR="00DF09C3"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</w:t>
      </w: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Недвижимое имущество)</w:t>
      </w:r>
      <w:r w:rsidR="00257D5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:</w:t>
      </w:r>
      <w:r w:rsidR="00062C8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</w:t>
      </w:r>
      <w:r w:rsidR="001B2D3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земельный участок площадью 3 462</w:t>
      </w:r>
      <w:r w:rsidR="007739E1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,0</w:t>
      </w:r>
      <w:r w:rsidR="002B463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</w:t>
      </w:r>
      <w:r w:rsidR="001E084C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кв. м, кадастровый номер 18:26:</w:t>
      </w:r>
      <w:r w:rsidR="001B2D3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050141:30</w:t>
      </w:r>
      <w:r w:rsidR="007739E1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, </w:t>
      </w:r>
      <w:r w:rsidR="007739E1">
        <w:rPr>
          <w:rFonts w:ascii="Proxima Nova ExCn Rg" w:hAnsi="Proxima Nova ExCn Rg"/>
          <w:sz w:val="28"/>
        </w:rPr>
        <w:t>расположенный по адресу:</w:t>
      </w:r>
      <w:r w:rsidR="007739E1" w:rsidRPr="00F678D4">
        <w:rPr>
          <w:rFonts w:ascii="Proxima Nova ExCn Rg" w:hAnsi="Proxima Nova ExCn Rg"/>
          <w:sz w:val="28"/>
        </w:rPr>
        <w:t xml:space="preserve"> Удмуртская Республика, город Ижевск</w:t>
      </w:r>
      <w:r w:rsidR="001B2D3E">
        <w:rPr>
          <w:rFonts w:ascii="Proxima Nova ExCn Rg" w:hAnsi="Proxima Nova ExCn Rg"/>
          <w:sz w:val="28"/>
        </w:rPr>
        <w:t>, совхоз «Медведево», 52</w:t>
      </w:r>
      <w:r w:rsidR="002B463E">
        <w:rPr>
          <w:rFonts w:ascii="Proxima Nova ExCn Rg" w:hAnsi="Proxima Nova ExCn Rg"/>
          <w:sz w:val="28"/>
        </w:rPr>
        <w:t>;</w:t>
      </w:r>
      <w:r w:rsidR="007739E1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</w:t>
      </w:r>
      <w:r w:rsidR="00062C8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нежилое здание</w:t>
      </w:r>
      <w:r w:rsidR="002556AD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</w:t>
      </w:r>
      <w:r w:rsidR="001B2D3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(комплекс мясоперерабатывающий</w:t>
      </w:r>
      <w:r w:rsidR="001E084C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) </w:t>
      </w:r>
      <w:r w:rsidR="00BC1B0B">
        <w:rPr>
          <w:rFonts w:ascii="Proxima Nova ExCn Rg" w:hAnsi="Proxima Nova ExCn Rg"/>
          <w:sz w:val="28"/>
        </w:rPr>
        <w:t xml:space="preserve">площадью </w:t>
      </w:r>
      <w:r w:rsidR="001B2D3E">
        <w:rPr>
          <w:rFonts w:ascii="Proxima Nova ExCn Rg" w:hAnsi="Proxima Nova ExCn Rg"/>
          <w:sz w:val="28"/>
        </w:rPr>
        <w:t>1 206,8</w:t>
      </w:r>
      <w:r w:rsidR="006A31DA">
        <w:rPr>
          <w:rFonts w:ascii="Proxima Nova ExCn Rg" w:hAnsi="Proxima Nova ExCn Rg"/>
          <w:sz w:val="28"/>
        </w:rPr>
        <w:t xml:space="preserve"> к</w:t>
      </w:r>
      <w:r w:rsidR="00855AA0">
        <w:rPr>
          <w:rFonts w:ascii="Proxima Nova ExCn Rg" w:hAnsi="Proxima Nova ExCn Rg"/>
          <w:sz w:val="28"/>
        </w:rPr>
        <w:t>в.</w:t>
      </w:r>
      <w:r w:rsidR="001B2D3E">
        <w:rPr>
          <w:rFonts w:ascii="Proxima Nova ExCn Rg" w:hAnsi="Proxima Nova ExCn Rg"/>
          <w:sz w:val="28"/>
        </w:rPr>
        <w:t xml:space="preserve"> м, кадастровый № 18:26:050014:62</w:t>
      </w:r>
      <w:r w:rsidR="006A31DA">
        <w:rPr>
          <w:rFonts w:ascii="Proxima Nova ExCn Rg" w:hAnsi="Proxima Nova ExCn Rg"/>
          <w:sz w:val="28"/>
        </w:rPr>
        <w:t>, расположенное по адресу:</w:t>
      </w:r>
      <w:r w:rsidR="006A31DA" w:rsidRPr="00F678D4">
        <w:rPr>
          <w:rFonts w:ascii="Proxima Nova ExCn Rg" w:hAnsi="Proxima Nova ExCn Rg"/>
          <w:sz w:val="28"/>
        </w:rPr>
        <w:t xml:space="preserve"> </w:t>
      </w:r>
      <w:r w:rsidR="001E084C">
        <w:rPr>
          <w:rFonts w:ascii="Proxima Nova ExCn Rg" w:hAnsi="Proxima Nova ExCn Rg"/>
          <w:sz w:val="28"/>
        </w:rPr>
        <w:t xml:space="preserve"> </w:t>
      </w:r>
      <w:r w:rsidR="006A31DA" w:rsidRPr="00F678D4">
        <w:rPr>
          <w:rFonts w:ascii="Proxima Nova ExCn Rg" w:hAnsi="Proxima Nova ExCn Rg"/>
          <w:sz w:val="28"/>
        </w:rPr>
        <w:t xml:space="preserve">Удмуртская Республика, город Ижевск, </w:t>
      </w:r>
      <w:r w:rsidR="002B463E">
        <w:rPr>
          <w:rFonts w:ascii="Proxima Nova ExCn Rg" w:hAnsi="Proxima Nova ExCn Rg"/>
          <w:sz w:val="28"/>
        </w:rPr>
        <w:t>совхоз «Медведево»</w:t>
      </w:r>
      <w:r w:rsidR="00062C8E">
        <w:rPr>
          <w:rFonts w:ascii="Proxima Nova ExCn Rg" w:hAnsi="Proxima Nova ExCn Rg"/>
          <w:sz w:val="28"/>
        </w:rPr>
        <w:t xml:space="preserve">, </w:t>
      </w:r>
      <w:r w:rsidR="001B2D3E">
        <w:rPr>
          <w:rFonts w:ascii="Proxima Nova ExCn Rg" w:hAnsi="Proxima Nova ExCn Rg"/>
          <w:sz w:val="28"/>
        </w:rPr>
        <w:t xml:space="preserve">52; </w:t>
      </w:r>
      <w:r w:rsidR="007300D5">
        <w:rPr>
          <w:rFonts w:ascii="Proxima Nova ExCn Rg" w:hAnsi="Proxima Nova ExCn Rg"/>
          <w:sz w:val="28"/>
        </w:rPr>
        <w:t xml:space="preserve"> </w:t>
      </w:r>
      <w:r w:rsidR="001B2D3E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земельный участок площадью 823,0 кв. м, кадастровый номер 18:26:050141:48, </w:t>
      </w:r>
      <w:r w:rsidR="001B2D3E">
        <w:rPr>
          <w:rFonts w:ascii="Proxima Nova ExCn Rg" w:hAnsi="Proxima Nova ExCn Rg"/>
          <w:sz w:val="28"/>
        </w:rPr>
        <w:t>расположенный по адресу:</w:t>
      </w:r>
      <w:r w:rsidR="001B2D3E" w:rsidRPr="00F678D4">
        <w:rPr>
          <w:rFonts w:ascii="Proxima Nova ExCn Rg" w:hAnsi="Proxima Nova ExCn Rg"/>
          <w:sz w:val="28"/>
        </w:rPr>
        <w:t xml:space="preserve"> Удмуртская Республика, город Ижевск</w:t>
      </w:r>
      <w:r w:rsidR="001B2D3E">
        <w:rPr>
          <w:rFonts w:ascii="Proxima Nova ExCn Rg" w:hAnsi="Proxima Nova ExCn Rg"/>
          <w:sz w:val="28"/>
        </w:rPr>
        <w:t xml:space="preserve">, совхоз «Медведево», 52а </w:t>
      </w:r>
      <w:r w:rsidR="00062C8E">
        <w:rPr>
          <w:rFonts w:ascii="Proxima Nova ExCn Rg" w:hAnsi="Proxima Nova ExCn Rg"/>
          <w:sz w:val="28"/>
        </w:rPr>
        <w:t>(Приложение № 1 к настоящему Д</w:t>
      </w:r>
      <w:r w:rsidR="00E533CB">
        <w:rPr>
          <w:rFonts w:ascii="Proxima Nova ExCn Rg" w:hAnsi="Proxima Nova ExCn Rg"/>
          <w:sz w:val="28"/>
        </w:rPr>
        <w:t>оговору)</w:t>
      </w:r>
      <w:r w:rsidR="00E533CB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.</w:t>
      </w:r>
    </w:p>
    <w:p w:rsidR="000F461D" w:rsidRPr="00BA44BF" w:rsidRDefault="00605631" w:rsidP="00BA44BF">
      <w:pPr>
        <w:pStyle w:val="ab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Недвижимое и</w:t>
      </w:r>
      <w:r w:rsidR="00DF09C3" w:rsidRPr="00BA44BF">
        <w:rPr>
          <w:rFonts w:ascii="Proxima Nova ExCn Rg" w:hAnsi="Proxima Nova ExCn Rg"/>
          <w:sz w:val="28"/>
          <w:szCs w:val="28"/>
        </w:rPr>
        <w:t>мущество, указанное в п. 1.1.</w:t>
      </w:r>
      <w:r w:rsidRPr="00BA44BF">
        <w:rPr>
          <w:rFonts w:ascii="Proxima Nova ExCn Rg" w:hAnsi="Proxima Nova ExCn Rg"/>
          <w:sz w:val="28"/>
          <w:szCs w:val="28"/>
        </w:rPr>
        <w:t xml:space="preserve"> настоящего Договора принадлежит </w:t>
      </w:r>
      <w:r w:rsidR="00DF09C3" w:rsidRPr="00BA44BF">
        <w:rPr>
          <w:rFonts w:ascii="Proxima Nova ExCn Rg" w:hAnsi="Proxima Nova ExCn Rg"/>
          <w:b/>
          <w:sz w:val="28"/>
          <w:szCs w:val="28"/>
        </w:rPr>
        <w:t xml:space="preserve">Акционерному обществу «Ижевский механический завод-2» </w:t>
      </w:r>
      <w:r w:rsidRPr="00BA44BF">
        <w:rPr>
          <w:rFonts w:ascii="Proxima Nova ExCn Rg" w:hAnsi="Proxima Nova ExCn Rg"/>
          <w:sz w:val="28"/>
          <w:szCs w:val="28"/>
        </w:rPr>
        <w:t xml:space="preserve">на праве собственности на основании Передаточного акта от </w:t>
      </w:r>
      <w:r w:rsidR="00DF09C3" w:rsidRPr="00BA44BF">
        <w:rPr>
          <w:rFonts w:ascii="Proxima Nova ExCn Rg" w:hAnsi="Proxima Nova ExCn Rg"/>
          <w:sz w:val="28"/>
          <w:szCs w:val="28"/>
        </w:rPr>
        <w:t>14.12.2015 № 381</w:t>
      </w:r>
      <w:r w:rsidR="001F30A5">
        <w:rPr>
          <w:rFonts w:ascii="Proxima Nova ExCn Rg" w:hAnsi="Proxima Nova ExCn Rg"/>
          <w:sz w:val="28"/>
          <w:szCs w:val="28"/>
        </w:rPr>
        <w:t>-Р</w:t>
      </w:r>
      <w:r w:rsidR="00855AA0">
        <w:rPr>
          <w:rFonts w:ascii="Proxima Nova ExCn Rg" w:hAnsi="Proxima Nova ExCn Rg"/>
          <w:sz w:val="28"/>
          <w:szCs w:val="28"/>
        </w:rPr>
        <w:t xml:space="preserve"> </w:t>
      </w:r>
      <w:r w:rsidR="002B463E">
        <w:rPr>
          <w:rFonts w:ascii="Proxima Nova ExCn Rg" w:hAnsi="Proxima Nova ExCn Rg"/>
          <w:sz w:val="28"/>
          <w:szCs w:val="28"/>
        </w:rPr>
        <w:t xml:space="preserve">и государственной </w:t>
      </w:r>
      <w:r w:rsidR="00855AA0">
        <w:rPr>
          <w:rFonts w:ascii="Proxima Nova ExCn Rg" w:hAnsi="Proxima Nova ExCn Rg"/>
          <w:sz w:val="28"/>
          <w:szCs w:val="28"/>
        </w:rPr>
        <w:t xml:space="preserve">регистрации права </w:t>
      </w:r>
      <w:r w:rsidR="002B463E">
        <w:rPr>
          <w:rFonts w:ascii="Proxima Nova ExCn Rg" w:hAnsi="Proxima Nova ExCn Rg"/>
          <w:sz w:val="28"/>
          <w:szCs w:val="28"/>
        </w:rPr>
        <w:t>на земельный участок</w:t>
      </w:r>
      <w:r w:rsidR="001E084C">
        <w:rPr>
          <w:rFonts w:ascii="Proxima Nova ExCn Rg" w:hAnsi="Proxima Nova ExCn Rg"/>
          <w:sz w:val="28"/>
          <w:szCs w:val="28"/>
        </w:rPr>
        <w:t xml:space="preserve"> </w:t>
      </w:r>
      <w:r w:rsidR="006D4B87">
        <w:rPr>
          <w:rFonts w:ascii="Proxima Nova ExCn Rg" w:hAnsi="Proxima Nova ExCn Rg"/>
          <w:sz w:val="28"/>
          <w:szCs w:val="28"/>
        </w:rPr>
        <w:t xml:space="preserve">площадью 3 462,0 кв. м </w:t>
      </w:r>
      <w:r w:rsidR="00284206">
        <w:rPr>
          <w:rFonts w:ascii="Proxima Nova ExCn Rg" w:hAnsi="Proxima Nova ExCn Rg"/>
          <w:sz w:val="28"/>
          <w:szCs w:val="28"/>
        </w:rPr>
        <w:t>№</w:t>
      </w:r>
      <w:r w:rsidR="006D4B87">
        <w:rPr>
          <w:rFonts w:ascii="Proxima Nova ExCn Rg" w:hAnsi="Proxima Nova ExCn Rg"/>
          <w:sz w:val="28"/>
          <w:szCs w:val="28"/>
        </w:rPr>
        <w:t>18-18/001-18/001/010/2016-8412</w:t>
      </w:r>
      <w:r w:rsidR="001E084C">
        <w:rPr>
          <w:rFonts w:ascii="Proxima Nova ExCn Rg" w:hAnsi="Proxima Nova ExCn Rg"/>
          <w:sz w:val="28"/>
          <w:szCs w:val="28"/>
        </w:rPr>
        <w:t>/2 от 05.08. 2016; на нежилое здание</w:t>
      </w:r>
      <w:r w:rsidR="006D4B87">
        <w:rPr>
          <w:rFonts w:ascii="Proxima Nova ExCn Rg" w:hAnsi="Proxima Nova ExCn Rg"/>
          <w:sz w:val="28"/>
          <w:szCs w:val="28"/>
        </w:rPr>
        <w:t xml:space="preserve"> комплекса перерабатывающего 18:26:050014:62</w:t>
      </w:r>
      <w:r w:rsidR="00E95142">
        <w:rPr>
          <w:rFonts w:ascii="Proxima Nova ExCn Rg" w:hAnsi="Proxima Nova ExCn Rg"/>
          <w:sz w:val="28"/>
          <w:szCs w:val="28"/>
        </w:rPr>
        <w:t xml:space="preserve"> – 18/001/2018</w:t>
      </w:r>
      <w:r w:rsidR="00284206">
        <w:rPr>
          <w:rFonts w:ascii="Proxima Nova ExCn Rg" w:hAnsi="Proxima Nova ExCn Rg"/>
          <w:sz w:val="28"/>
          <w:szCs w:val="28"/>
        </w:rPr>
        <w:t xml:space="preserve"> –</w:t>
      </w:r>
      <w:r w:rsidR="00E95142">
        <w:rPr>
          <w:rFonts w:ascii="Proxima Nova ExCn Rg" w:hAnsi="Proxima Nova ExCn Rg"/>
          <w:sz w:val="28"/>
          <w:szCs w:val="28"/>
        </w:rPr>
        <w:t xml:space="preserve"> 2 от 29.12. 2018; на земельный участок площадью 823,0 кв. м №18-18/001-18/001/010/2016-8419/2 от 05.08. 2016</w:t>
      </w:r>
      <w:r w:rsidR="00975EA8">
        <w:rPr>
          <w:rFonts w:ascii="Proxima Nova ExCn Rg" w:hAnsi="Proxima Nova ExCn Rg"/>
          <w:sz w:val="28"/>
          <w:szCs w:val="28"/>
        </w:rPr>
        <w:t>.</w:t>
      </w:r>
    </w:p>
    <w:p w:rsidR="000F461D" w:rsidRPr="00BA44BF" w:rsidRDefault="00605631" w:rsidP="00BA44BF">
      <w:pPr>
        <w:pStyle w:val="ab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Продавец гарантирует, что Недвижимое имущество не заложено, не находится под арестом, не является предметом судебных споров, в отношении Недвижимого имущества отсутствуют</w:t>
      </w:r>
      <w:r w:rsidR="00DF09C3"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ограничения (обременения) права собственности,</w:t>
      </w: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судебные и иные запреты.</w:t>
      </w:r>
    </w:p>
    <w:p w:rsidR="000F461D" w:rsidRPr="00BA44BF" w:rsidRDefault="00605631" w:rsidP="00BA44BF">
      <w:pPr>
        <w:pStyle w:val="ab"/>
        <w:numPr>
          <w:ilvl w:val="1"/>
          <w:numId w:val="2"/>
        </w:numPr>
        <w:tabs>
          <w:tab w:val="left" w:pos="568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Недвижимое имущество передается Продавцом Покупателю по Акту приема-передачи Недвижимого имущества (далее - Акт приема-передачи), подписываемому Сторонами в порядке и сроки, предусмотренные настоящим Договором. Форма Акта приема-передачи является Приложением № 2 к настоящему Договору.</w:t>
      </w:r>
    </w:p>
    <w:p w:rsidR="000F461D" w:rsidRPr="00BA44BF" w:rsidRDefault="00605631" w:rsidP="00BA44BF">
      <w:pPr>
        <w:pStyle w:val="ab"/>
        <w:numPr>
          <w:ilvl w:val="1"/>
          <w:numId w:val="2"/>
        </w:numPr>
        <w:tabs>
          <w:tab w:val="left" w:pos="568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Покупатель подтверждает, что до заключения настоящего Договора был ознакомлен с техническим состоянием Недвижимого имущества, провел полный осмотр Недвижимого имущества, ознакомился с документацией, отражающей состояние Недвижимого имущества и в полной мере обладает информацией о степени износа Недвижимого имущества.</w:t>
      </w:r>
    </w:p>
    <w:p w:rsidR="000F461D" w:rsidRPr="00BA44BF" w:rsidRDefault="00605631" w:rsidP="00BA44BF">
      <w:pPr>
        <w:pStyle w:val="ab"/>
        <w:numPr>
          <w:ilvl w:val="1"/>
          <w:numId w:val="2"/>
        </w:numPr>
        <w:tabs>
          <w:tab w:val="left" w:pos="568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b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lastRenderedPageBreak/>
        <w:t>Право собственности на Недвижимое имущество возникает у Покупателя с момента государственной регистрации перехода права собственности на Покупателя в Едином государственном реестре недвижимости (далее – ЕГРН).</w:t>
      </w:r>
    </w:p>
    <w:p w:rsidR="000F461D" w:rsidRPr="00BA44BF" w:rsidRDefault="000F461D" w:rsidP="00BA44BF">
      <w:pPr>
        <w:pStyle w:val="ab"/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04" w:firstLine="0"/>
        <w:rPr>
          <w:rFonts w:ascii="Proxima Nova ExCn Rg" w:hAnsi="Proxima Nova ExCn Rg" w:cs="Times New Roman"/>
          <w:sz w:val="28"/>
          <w:szCs w:val="28"/>
        </w:rPr>
      </w:pP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jc w:val="center"/>
        <w:rPr>
          <w:rFonts w:ascii="Proxima Nova ExCn Rg" w:hAnsi="Proxima Nova ExCn Rg"/>
          <w:b/>
          <w:sz w:val="28"/>
          <w:szCs w:val="28"/>
        </w:rPr>
      </w:pPr>
      <w:r w:rsidRPr="00BA44BF">
        <w:rPr>
          <w:rFonts w:ascii="Proxima Nova ExCn Rg" w:hAnsi="Proxima Nova ExCn Rg"/>
          <w:b/>
          <w:sz w:val="28"/>
          <w:szCs w:val="28"/>
        </w:rPr>
        <w:t>2. ОБЯЗАННОСТИ СТОРОН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2.1. </w:t>
      </w:r>
      <w:r w:rsidRPr="00BA44BF">
        <w:rPr>
          <w:rFonts w:ascii="Proxima Nova ExCn Rg" w:hAnsi="Proxima Nova ExCn Rg"/>
          <w:b/>
          <w:sz w:val="28"/>
          <w:szCs w:val="28"/>
        </w:rPr>
        <w:t>Продавец обязан</w:t>
      </w:r>
      <w:r w:rsidRPr="00BA44BF">
        <w:rPr>
          <w:rFonts w:ascii="Proxima Nova ExCn Rg" w:hAnsi="Proxima Nova ExCn Rg"/>
          <w:sz w:val="28"/>
          <w:szCs w:val="28"/>
        </w:rPr>
        <w:t>: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2.1.1. </w:t>
      </w:r>
      <w:r w:rsidR="00C04636" w:rsidRPr="00BA44BF">
        <w:rPr>
          <w:rFonts w:ascii="Proxima Nova ExCn Rg" w:hAnsi="Proxima Nova ExCn Rg"/>
          <w:sz w:val="28"/>
          <w:szCs w:val="28"/>
        </w:rPr>
        <w:t>Не позднее чем через 30 (Тридцать) календарных дней после</w:t>
      </w:r>
      <w:r w:rsidRPr="00BA44BF">
        <w:rPr>
          <w:rFonts w:ascii="Proxima Nova ExCn Rg" w:hAnsi="Proxima Nova ExCn Rg"/>
          <w:sz w:val="28"/>
          <w:szCs w:val="28"/>
        </w:rPr>
        <w:t xml:space="preserve"> полной оплаты Покупателем цены Недвижимого имущества передать Покупателю Недвижимое имущество по Акту приема-передачи;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2.1.2. </w:t>
      </w:r>
      <w:r w:rsidR="00DF09C3" w:rsidRPr="00BA44BF">
        <w:rPr>
          <w:rFonts w:ascii="Proxima Nova ExCn Rg" w:hAnsi="Proxima Nova ExCn Rg"/>
          <w:sz w:val="28"/>
          <w:szCs w:val="28"/>
        </w:rPr>
        <w:t>Н</w:t>
      </w:r>
      <w:r w:rsidRPr="00BA44BF">
        <w:rPr>
          <w:rFonts w:ascii="Proxima Nova ExCn Rg" w:hAnsi="Proxima Nova ExCn Rg"/>
          <w:sz w:val="28"/>
          <w:szCs w:val="28"/>
        </w:rPr>
        <w:t>е позднее 10 (</w:t>
      </w:r>
      <w:r w:rsidR="00323FA7" w:rsidRPr="00BA44BF">
        <w:rPr>
          <w:rFonts w:ascii="Proxima Nova ExCn Rg" w:hAnsi="Proxima Nova ExCn Rg"/>
          <w:sz w:val="28"/>
          <w:szCs w:val="28"/>
        </w:rPr>
        <w:t>Д</w:t>
      </w:r>
      <w:r w:rsidRPr="00BA44BF">
        <w:rPr>
          <w:rFonts w:ascii="Proxima Nova ExCn Rg" w:hAnsi="Proxima Nova ExCn Rg"/>
          <w:sz w:val="28"/>
          <w:szCs w:val="28"/>
        </w:rPr>
        <w:t xml:space="preserve">есяти) рабочих дней с момента подписания Акта приема-передачи совместно с Покупателем подать в орган, осуществляющий государственный кадастровый учет и государственную регистрацию прав (далее – регистрирующий орган) документы, необходимые для государственной регистрации перехода права собственности на Недвижимое имущество на Покупателя, а также предоставить Покупателю все необходимые документы для подачи в регистрирующий орган; </w:t>
      </w:r>
    </w:p>
    <w:p w:rsidR="000F461D" w:rsidRPr="00BA44BF" w:rsidRDefault="00323FA7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2.1.3. Н</w:t>
      </w:r>
      <w:r w:rsidR="00605631" w:rsidRPr="00BA44BF">
        <w:rPr>
          <w:rFonts w:ascii="Proxima Nova ExCn Rg" w:hAnsi="Proxima Nova ExCn Rg"/>
          <w:sz w:val="28"/>
          <w:szCs w:val="28"/>
        </w:rPr>
        <w:t>ести иные обязанности, предусмотренные действующим законодательством Российской Федерации и настоящим Договором.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b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 </w:t>
      </w:r>
      <w:r w:rsidRPr="00BA44BF">
        <w:rPr>
          <w:rFonts w:ascii="Proxima Nova ExCn Rg" w:hAnsi="Proxima Nova ExCn Rg"/>
          <w:b/>
          <w:sz w:val="28"/>
          <w:szCs w:val="28"/>
        </w:rPr>
        <w:t>Покупатель обязан: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2.2.1. </w:t>
      </w:r>
      <w:r w:rsidR="00323FA7" w:rsidRPr="00BA44BF">
        <w:rPr>
          <w:rFonts w:ascii="Proxima Nova ExCn Rg" w:hAnsi="Proxima Nova ExCn Rg"/>
          <w:sz w:val="28"/>
          <w:szCs w:val="28"/>
        </w:rPr>
        <w:t>О</w:t>
      </w:r>
      <w:r w:rsidRPr="00BA44BF">
        <w:rPr>
          <w:rFonts w:ascii="Proxima Nova ExCn Rg" w:hAnsi="Proxima Nova ExCn Rg"/>
          <w:sz w:val="28"/>
          <w:szCs w:val="28"/>
        </w:rPr>
        <w:t>платить цену Недвижимого имущества, указанную в п. 3.1. настоящего Договора, в порядке и сроки, предусмотренные настоящим Договором;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2.2.2. </w:t>
      </w:r>
      <w:r w:rsidR="00323FA7" w:rsidRPr="00BA44BF">
        <w:rPr>
          <w:rFonts w:ascii="Proxima Nova ExCn Rg" w:hAnsi="Proxima Nova ExCn Rg"/>
          <w:sz w:val="28"/>
          <w:szCs w:val="28"/>
        </w:rPr>
        <w:t xml:space="preserve">Не позднее чем через 30 (Тридцать) календарных дней после полной оплаты </w:t>
      </w:r>
      <w:r w:rsidRPr="00BA44BF">
        <w:rPr>
          <w:rFonts w:ascii="Proxima Nova ExCn Rg" w:hAnsi="Proxima Nova ExCn Rg"/>
          <w:sz w:val="28"/>
          <w:szCs w:val="28"/>
        </w:rPr>
        <w:t>Покупателем цены Недвижимого имущества принять Недвижимое имущество по Акту приема-передачи;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2.2.3. </w:t>
      </w:r>
      <w:r w:rsidR="00323FA7" w:rsidRPr="00BA44BF">
        <w:rPr>
          <w:rFonts w:ascii="Proxima Nova ExCn Rg" w:hAnsi="Proxima Nova ExCn Rg"/>
          <w:sz w:val="28"/>
          <w:szCs w:val="28"/>
        </w:rPr>
        <w:t>Н</w:t>
      </w:r>
      <w:r w:rsidRPr="00BA44BF">
        <w:rPr>
          <w:rFonts w:ascii="Proxima Nova ExCn Rg" w:hAnsi="Proxima Nova ExCn Rg"/>
          <w:sz w:val="28"/>
          <w:szCs w:val="28"/>
        </w:rPr>
        <w:t>ести все расходы, связанные с государственной регистрацией перехода права собственности на Недвижимое имущество на Покупателя;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2.2.4. </w:t>
      </w:r>
      <w:r w:rsidR="00323FA7" w:rsidRPr="00BA44BF">
        <w:rPr>
          <w:rFonts w:ascii="Proxima Nova ExCn Rg" w:hAnsi="Proxima Nova ExCn Rg"/>
          <w:sz w:val="28"/>
          <w:szCs w:val="28"/>
        </w:rPr>
        <w:t>Н</w:t>
      </w:r>
      <w:r w:rsidRPr="00BA44BF">
        <w:rPr>
          <w:rFonts w:ascii="Proxima Nova ExCn Rg" w:hAnsi="Proxima Nova ExCn Rg"/>
          <w:sz w:val="28"/>
          <w:szCs w:val="28"/>
        </w:rPr>
        <w:t>е позднее 10 (</w:t>
      </w:r>
      <w:r w:rsidR="00323FA7" w:rsidRPr="00BA44BF">
        <w:rPr>
          <w:rFonts w:ascii="Proxima Nova ExCn Rg" w:hAnsi="Proxima Nova ExCn Rg"/>
          <w:sz w:val="28"/>
          <w:szCs w:val="28"/>
        </w:rPr>
        <w:t>Д</w:t>
      </w:r>
      <w:r w:rsidRPr="00BA44BF">
        <w:rPr>
          <w:rFonts w:ascii="Proxima Nova ExCn Rg" w:hAnsi="Proxima Nova ExCn Rg"/>
          <w:sz w:val="28"/>
          <w:szCs w:val="28"/>
        </w:rPr>
        <w:t>есяти) рабочих дней с момента подписания Акта приема-передачи совместно с Продавцом подать в регистрирующий орган документы, необходимые для государственной регистрации перехода права собственности на Недвижимое имущество на Покупателя.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При этом Покупатель обязуется выполнить любые действия, необходимые для государственной регистрации права собственности Покупателя на Недвижимое имущество (включая, но, не ограничиваясь, предоставлением в регистрирующий орган комплекта требуемых документов);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2.2.5. </w:t>
      </w:r>
      <w:r w:rsidR="00323FA7" w:rsidRPr="00BA44BF">
        <w:rPr>
          <w:rFonts w:ascii="Proxima Nova ExCn Rg" w:hAnsi="Proxima Nova ExCn Rg"/>
          <w:sz w:val="28"/>
          <w:szCs w:val="28"/>
        </w:rPr>
        <w:t>О</w:t>
      </w:r>
      <w:r w:rsidRPr="00BA44BF">
        <w:rPr>
          <w:rFonts w:ascii="Proxima Nova ExCn Rg" w:hAnsi="Proxima Nova ExCn Rg"/>
          <w:sz w:val="28"/>
          <w:szCs w:val="28"/>
        </w:rPr>
        <w:t>перативно в письменной форме информировать Продавца обо всех обстоятельствах, препятствующих своевременному подписанию Акта приема-передачи Недвижимого имущества, в том числе возникших по вине Продавца;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2.2.6. </w:t>
      </w:r>
      <w:r w:rsidR="00323FA7" w:rsidRPr="00BA44BF">
        <w:rPr>
          <w:rFonts w:ascii="Proxima Nova ExCn Rg" w:hAnsi="Proxima Nova ExCn Rg"/>
          <w:sz w:val="28"/>
          <w:szCs w:val="28"/>
        </w:rPr>
        <w:t>С</w:t>
      </w:r>
      <w:r w:rsidRPr="00BA44BF">
        <w:rPr>
          <w:rFonts w:ascii="Proxima Nova ExCn Rg" w:hAnsi="Proxima Nova ExCn Rg"/>
          <w:sz w:val="28"/>
          <w:szCs w:val="28"/>
        </w:rPr>
        <w:t xml:space="preserve"> момента подписания Акта приема-передачи нести бремя содержания Недвижимого имущества, а также расходы (включая коммунальные платежи), связанные с использованием Недвижимого имущества, самостоятельно осуществлять охрану Недвижимого имущества, нести ответственность за его сохранность и целостность. Со дня подписания Сторонами Акта приёма-передачи риск случайной гибели и случайного повреждения Недвижимого имущества переходит на Покупателя;</w:t>
      </w:r>
    </w:p>
    <w:p w:rsidR="000F461D" w:rsidRPr="00BA44BF" w:rsidRDefault="00605631" w:rsidP="00BA4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lastRenderedPageBreak/>
        <w:t xml:space="preserve">2.2.7. </w:t>
      </w:r>
      <w:r w:rsidR="00323FA7" w:rsidRPr="00BA44BF">
        <w:rPr>
          <w:rFonts w:ascii="Proxima Nova ExCn Rg" w:hAnsi="Proxima Nova ExCn Rg"/>
          <w:sz w:val="28"/>
          <w:szCs w:val="28"/>
        </w:rPr>
        <w:t>Н</w:t>
      </w:r>
      <w:r w:rsidRPr="00BA44BF">
        <w:rPr>
          <w:rFonts w:ascii="Proxima Nova ExCn Rg" w:hAnsi="Proxima Nova ExCn Rg"/>
          <w:sz w:val="28"/>
          <w:szCs w:val="28"/>
        </w:rPr>
        <w:t>ести иные обязанности, предусмотренные действующим законодательством Российской Федерации и настоящим Договором.</w:t>
      </w:r>
    </w:p>
    <w:p w:rsidR="000F461D" w:rsidRPr="00BA44BF" w:rsidRDefault="00605631" w:rsidP="00BA44B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2.3. Стороны гарантируют, что до заключения настоящего Договора получили все необходимые согласования и разрешения, включая, но, не ограничиваясь, одобрением сделки как крупной, так и сделки с заинтересованностью, а также любые другие согласования, если таковые необходимы в соответствии с учредительными документами Сторон или действующим законодательством Российской Федерации.</w:t>
      </w:r>
    </w:p>
    <w:p w:rsidR="000F461D" w:rsidRPr="00BA44BF" w:rsidRDefault="00605631" w:rsidP="00BA44B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2.4. Стороны подтверждают наличие у них правовых оснований для совершения сделки по отчуждению и приобретению Недвижимого имущества, а также полномочия лиц по подписанию настоящего Договора.</w:t>
      </w:r>
    </w:p>
    <w:p w:rsidR="000F461D" w:rsidRPr="00BA44BF" w:rsidRDefault="000F461D" w:rsidP="00BA44BF">
      <w:pPr>
        <w:pStyle w:val="ab"/>
        <w:tabs>
          <w:tab w:val="left" w:pos="284"/>
        </w:tabs>
        <w:spacing w:line="276" w:lineRule="auto"/>
        <w:ind w:left="567" w:firstLine="0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</w:p>
    <w:p w:rsidR="000F461D" w:rsidRPr="00BA44BF" w:rsidRDefault="00605631" w:rsidP="00BA44BF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90" w:firstLine="0"/>
        <w:jc w:val="center"/>
        <w:rPr>
          <w:rFonts w:ascii="Proxima Nova ExCn Rg" w:eastAsia="Times New Roman" w:hAnsi="Proxima Nova ExCn Rg" w:cs="Times New Roman"/>
          <w:b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b/>
          <w:sz w:val="28"/>
          <w:szCs w:val="28"/>
          <w:lang w:eastAsia="ru-RU"/>
        </w:rPr>
        <w:t>3. ЦЕНА И ПОРЯДОК РАСЧЕТОВ</w:t>
      </w:r>
    </w:p>
    <w:p w:rsidR="000F461D" w:rsidRPr="00BA44BF" w:rsidRDefault="00605631" w:rsidP="00E5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3.1. Цена продажи Недвижимого имущества, </w:t>
      </w:r>
      <w:r w:rsidR="00E533CB">
        <w:rPr>
          <w:rFonts w:ascii="Proxima Nova ExCn Rg" w:hAnsi="Proxima Nova ExCn Rg"/>
          <w:sz w:val="28"/>
          <w:szCs w:val="28"/>
        </w:rPr>
        <w:t>указанного в п. 1.1.</w:t>
      </w:r>
      <w:r w:rsidR="00E533CB" w:rsidRPr="00BA44BF">
        <w:rPr>
          <w:rFonts w:ascii="Proxima Nova ExCn Rg" w:hAnsi="Proxima Nova ExCn Rg"/>
          <w:sz w:val="28"/>
          <w:szCs w:val="28"/>
        </w:rPr>
        <w:t xml:space="preserve"> настоящего Договора</w:t>
      </w:r>
      <w:r w:rsidR="00E533CB">
        <w:rPr>
          <w:rFonts w:ascii="Proxima Nova ExCn Rg" w:hAnsi="Proxima Nova ExCn Rg"/>
          <w:sz w:val="28"/>
          <w:szCs w:val="28"/>
        </w:rPr>
        <w:t>,</w:t>
      </w:r>
      <w:r w:rsidR="00E533CB" w:rsidRPr="00BA44BF">
        <w:rPr>
          <w:rFonts w:ascii="Proxima Nova ExCn Rg" w:hAnsi="Proxima Nova ExCn Rg"/>
          <w:sz w:val="28"/>
          <w:szCs w:val="28"/>
        </w:rPr>
        <w:t xml:space="preserve"> </w:t>
      </w:r>
      <w:r w:rsidRPr="00BA44BF">
        <w:rPr>
          <w:rFonts w:ascii="Proxima Nova ExCn Rg" w:hAnsi="Proxima Nova ExCn Rg"/>
          <w:sz w:val="28"/>
          <w:szCs w:val="28"/>
        </w:rPr>
        <w:t>определенная по итогам аукциона в соответ</w:t>
      </w:r>
      <w:r w:rsidR="00F944E9">
        <w:rPr>
          <w:rFonts w:ascii="Proxima Nova ExCn Rg" w:hAnsi="Proxima Nova ExCn Rg"/>
          <w:sz w:val="28"/>
          <w:szCs w:val="28"/>
        </w:rPr>
        <w:t>ствии с</w:t>
      </w:r>
      <w:r w:rsidR="00E95142">
        <w:rPr>
          <w:rFonts w:ascii="Proxima Nova ExCn Rg" w:hAnsi="Proxima Nova ExCn Rg"/>
          <w:sz w:val="28"/>
          <w:szCs w:val="28"/>
        </w:rPr>
        <w:t xml:space="preserve"> протоколом № б/н </w:t>
      </w:r>
      <w:proofErr w:type="gramStart"/>
      <w:r w:rsidR="00E95142">
        <w:rPr>
          <w:rFonts w:ascii="Proxima Nova ExCn Rg" w:hAnsi="Proxima Nova ExCn Rg"/>
          <w:sz w:val="28"/>
          <w:szCs w:val="28"/>
        </w:rPr>
        <w:t xml:space="preserve">от </w:t>
      </w:r>
      <w:r w:rsidRPr="00BA44BF">
        <w:rPr>
          <w:rFonts w:ascii="Proxima Nova ExCn Rg" w:hAnsi="Proxima Nova ExCn Rg"/>
          <w:sz w:val="28"/>
          <w:szCs w:val="28"/>
        </w:rPr>
        <w:t>,</w:t>
      </w:r>
      <w:proofErr w:type="gramEnd"/>
      <w:r w:rsidR="00E95142">
        <w:rPr>
          <w:rFonts w:ascii="Proxima Nova ExCn Rg" w:hAnsi="Proxima Nova ExCn Rg"/>
          <w:sz w:val="28"/>
          <w:szCs w:val="28"/>
        </w:rPr>
        <w:t xml:space="preserve"> составляет () рублей </w:t>
      </w:r>
      <w:r w:rsidRPr="00BA44BF">
        <w:rPr>
          <w:rFonts w:ascii="Proxima Nova ExCn Rg" w:hAnsi="Proxima Nova ExCn Rg"/>
          <w:sz w:val="28"/>
          <w:szCs w:val="28"/>
        </w:rPr>
        <w:t xml:space="preserve"> копеек, включая НДС 20% в р</w:t>
      </w:r>
      <w:r w:rsidR="00E95142">
        <w:rPr>
          <w:rFonts w:ascii="Proxima Nova ExCn Rg" w:hAnsi="Proxima Nova ExCn Rg"/>
          <w:sz w:val="28"/>
          <w:szCs w:val="28"/>
        </w:rPr>
        <w:t xml:space="preserve">азмере </w:t>
      </w:r>
      <w:r w:rsidR="00B64002">
        <w:rPr>
          <w:rFonts w:ascii="Proxima Nova ExCn Rg" w:hAnsi="Proxima Nova ExCn Rg"/>
          <w:sz w:val="28"/>
          <w:szCs w:val="28"/>
        </w:rPr>
        <w:t xml:space="preserve"> </w:t>
      </w:r>
      <w:r w:rsidR="00E95142">
        <w:rPr>
          <w:rFonts w:ascii="Proxima Nova ExCn Rg" w:hAnsi="Proxima Nova ExCn Rg"/>
          <w:sz w:val="28"/>
          <w:szCs w:val="28"/>
        </w:rPr>
        <w:t>(</w:t>
      </w:r>
      <w:r w:rsidR="00F944E9">
        <w:rPr>
          <w:rFonts w:ascii="Proxima Nova ExCn Rg" w:hAnsi="Proxima Nova ExCn Rg"/>
          <w:sz w:val="28"/>
          <w:szCs w:val="28"/>
        </w:rPr>
        <w:t>) рубля</w:t>
      </w:r>
      <w:r w:rsidRPr="00BA44BF">
        <w:rPr>
          <w:rFonts w:ascii="Proxima Nova ExCn Rg" w:hAnsi="Proxima Nova ExCn Rg"/>
          <w:sz w:val="28"/>
          <w:szCs w:val="28"/>
        </w:rPr>
        <w:t xml:space="preserve"> </w:t>
      </w:r>
      <w:r w:rsidR="00E533CB">
        <w:rPr>
          <w:rFonts w:ascii="Proxima Nova ExCn Rg" w:hAnsi="Proxima Nova ExCn Rg"/>
          <w:sz w:val="28"/>
          <w:szCs w:val="28"/>
        </w:rPr>
        <w:t xml:space="preserve"> коп. </w:t>
      </w:r>
      <w:r w:rsidRPr="00BA44BF">
        <w:rPr>
          <w:rFonts w:ascii="Proxima Nova ExCn Rg" w:hAnsi="Proxima Nova ExCn Rg"/>
          <w:sz w:val="28"/>
          <w:szCs w:val="28"/>
        </w:rPr>
        <w:t>Цена объекта Недвижимого имущества, отчуждаемого в рамках настоящего Договора, указана в Приложении № 1 к настоящему Договору.</w:t>
      </w:r>
    </w:p>
    <w:p w:rsidR="000F461D" w:rsidRPr="00BA44BF" w:rsidRDefault="00605631" w:rsidP="00BA44B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3.2. Задаток в </w:t>
      </w:r>
      <w:r w:rsidR="00E95142">
        <w:rPr>
          <w:rFonts w:ascii="Proxima Nova ExCn Rg" w:hAnsi="Proxima Nova ExCn Rg"/>
          <w:sz w:val="28"/>
          <w:szCs w:val="28"/>
        </w:rPr>
        <w:t xml:space="preserve">размере () рублей </w:t>
      </w:r>
      <w:r w:rsidRPr="00BA44BF">
        <w:rPr>
          <w:rFonts w:ascii="Proxima Nova ExCn Rg" w:hAnsi="Proxima Nova ExCn Rg"/>
          <w:sz w:val="28"/>
          <w:szCs w:val="28"/>
        </w:rPr>
        <w:t>копеек, полученный от Покупателя на основан</w:t>
      </w:r>
      <w:r w:rsidR="00E90AA7">
        <w:rPr>
          <w:rFonts w:ascii="Proxima Nova ExCn Rg" w:hAnsi="Proxima Nova ExCn Rg"/>
          <w:sz w:val="28"/>
          <w:szCs w:val="28"/>
        </w:rPr>
        <w:t>ии</w:t>
      </w:r>
      <w:r w:rsidR="00E95142">
        <w:rPr>
          <w:rFonts w:ascii="Proxima Nova ExCn Rg" w:hAnsi="Proxima Nova ExCn Rg"/>
          <w:sz w:val="28"/>
          <w:szCs w:val="28"/>
        </w:rPr>
        <w:t xml:space="preserve"> Договора о задатке № б/н от «» 2023 </w:t>
      </w:r>
      <w:r w:rsidRPr="00BA44BF">
        <w:rPr>
          <w:rFonts w:ascii="Proxima Nova ExCn Rg" w:hAnsi="Proxima Nova ExCn Rg"/>
          <w:sz w:val="28"/>
          <w:szCs w:val="28"/>
        </w:rPr>
        <w:t>г., заключенного м</w:t>
      </w:r>
      <w:r w:rsidR="00371242">
        <w:rPr>
          <w:rFonts w:ascii="Proxima Nova ExCn Rg" w:hAnsi="Proxima Nova ExCn Rg"/>
          <w:sz w:val="28"/>
          <w:szCs w:val="28"/>
        </w:rPr>
        <w:t>ежду Акц</w:t>
      </w:r>
      <w:r w:rsidR="00E90AA7">
        <w:rPr>
          <w:rFonts w:ascii="Proxima Nova ExCn Rg" w:hAnsi="Proxima Nova ExCn Rg"/>
          <w:sz w:val="28"/>
          <w:szCs w:val="28"/>
        </w:rPr>
        <w:t>ионерным обществом «Российский аукционный дом» (АО «РАД»)</w:t>
      </w:r>
      <w:r w:rsidRPr="00BA44BF">
        <w:rPr>
          <w:rFonts w:ascii="Proxima Nova ExCn Rg" w:hAnsi="Proxima Nova ExCn Rg"/>
          <w:sz w:val="28"/>
          <w:szCs w:val="28"/>
        </w:rPr>
        <w:t>, засчитывается в счет исполнения Покупателем обязанности по уплате цены Недвижимого имущества.</w:t>
      </w:r>
    </w:p>
    <w:p w:rsidR="001F30A5" w:rsidRDefault="00605631" w:rsidP="00BA44B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3.3. Оставшаяся часть цены Недвижимого иму</w:t>
      </w:r>
      <w:r w:rsidR="00E95142">
        <w:rPr>
          <w:rFonts w:ascii="Proxima Nova ExCn Rg" w:hAnsi="Proxima Nova ExCn Rg"/>
          <w:sz w:val="28"/>
          <w:szCs w:val="28"/>
        </w:rPr>
        <w:t xml:space="preserve">щества составляет () рублей </w:t>
      </w:r>
      <w:r w:rsidR="00E90AA7">
        <w:rPr>
          <w:rFonts w:ascii="Proxima Nova ExCn Rg" w:hAnsi="Proxima Nova ExCn Rg"/>
          <w:sz w:val="28"/>
          <w:szCs w:val="28"/>
        </w:rPr>
        <w:t>копеек, в</w:t>
      </w:r>
      <w:r w:rsidR="00E95142">
        <w:rPr>
          <w:rFonts w:ascii="Proxima Nova ExCn Rg" w:hAnsi="Proxima Nova ExCn Rg"/>
          <w:sz w:val="28"/>
          <w:szCs w:val="28"/>
        </w:rPr>
        <w:t xml:space="preserve">ключая НДС 20 % в </w:t>
      </w:r>
      <w:proofErr w:type="gramStart"/>
      <w:r w:rsidR="00E95142">
        <w:rPr>
          <w:rFonts w:ascii="Proxima Nova ExCn Rg" w:hAnsi="Proxima Nova ExCn Rg"/>
          <w:sz w:val="28"/>
          <w:szCs w:val="28"/>
        </w:rPr>
        <w:t>размере  (</w:t>
      </w:r>
      <w:proofErr w:type="gramEnd"/>
      <w:r w:rsidR="00E90AA7">
        <w:rPr>
          <w:rFonts w:ascii="Proxima Nova ExCn Rg" w:hAnsi="Proxima Nova ExCn Rg"/>
          <w:sz w:val="28"/>
          <w:szCs w:val="28"/>
        </w:rPr>
        <w:t>) рубля</w:t>
      </w:r>
      <w:r w:rsidR="00E90AA7" w:rsidRPr="00BA44BF">
        <w:rPr>
          <w:rFonts w:ascii="Proxima Nova ExCn Rg" w:hAnsi="Proxima Nova ExCn Rg"/>
          <w:sz w:val="28"/>
          <w:szCs w:val="28"/>
        </w:rPr>
        <w:t xml:space="preserve"> </w:t>
      </w:r>
      <w:r w:rsidR="00E90AA7">
        <w:rPr>
          <w:rFonts w:ascii="Proxima Nova ExCn Rg" w:hAnsi="Proxima Nova ExCn Rg"/>
          <w:sz w:val="28"/>
          <w:szCs w:val="28"/>
        </w:rPr>
        <w:t xml:space="preserve"> коп.</w:t>
      </w:r>
    </w:p>
    <w:p w:rsidR="000F461D" w:rsidRPr="00BA44BF" w:rsidRDefault="00605631" w:rsidP="00BA44B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3.4. Сумма, указанная в п. 3.3. настоящего Договора, уплачивается Покупателем Продавцу </w:t>
      </w:r>
      <w:r w:rsidR="00023D6E" w:rsidRPr="00BA44BF">
        <w:rPr>
          <w:rFonts w:ascii="Proxima Nova ExCn Rg" w:hAnsi="Proxima Nova ExCn Rg"/>
          <w:sz w:val="28"/>
          <w:szCs w:val="28"/>
        </w:rPr>
        <w:t xml:space="preserve">в срок не позднее 10 (Десяти) рабочих дней с даты </w:t>
      </w:r>
      <w:r w:rsidRPr="00BA44BF">
        <w:rPr>
          <w:rFonts w:ascii="Proxima Nova ExCn Rg" w:hAnsi="Proxima Nova ExCn Rg"/>
          <w:sz w:val="28"/>
          <w:szCs w:val="28"/>
        </w:rPr>
        <w:t>подписания Сторонами настоящего Договора путем перечисления денежных средств на расчетный счет Продавца, указанный в главе</w:t>
      </w:r>
      <w:r w:rsidR="00B7449B">
        <w:rPr>
          <w:rFonts w:ascii="Proxima Nova ExCn Rg" w:hAnsi="Proxima Nova ExCn Rg"/>
          <w:sz w:val="28"/>
          <w:szCs w:val="28"/>
        </w:rPr>
        <w:t xml:space="preserve"> 10</w:t>
      </w:r>
      <w:r w:rsidRPr="00BA44BF">
        <w:rPr>
          <w:rFonts w:ascii="Proxima Nova ExCn Rg" w:hAnsi="Proxima Nova ExCn Rg"/>
          <w:sz w:val="28"/>
          <w:szCs w:val="28"/>
        </w:rPr>
        <w:t xml:space="preserve"> настоящего Договора.</w:t>
      </w:r>
    </w:p>
    <w:p w:rsidR="000F461D" w:rsidRPr="00BA44BF" w:rsidRDefault="00605631" w:rsidP="00BA44B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3.5. В платежном поручении Покупателя должны быть указаны сведения о наименовании Покупателя, адресе Недвижимого имущества и дате заключения настоящего Договора.</w:t>
      </w:r>
    </w:p>
    <w:p w:rsidR="000F461D" w:rsidRPr="00BA44BF" w:rsidRDefault="00605631" w:rsidP="00BA44B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3.6. Обязательство Покупателя по оплате цены Недвижимого имущества, указанной в п. 3.1. настоящего Договора, считается исполненным с момента поступления денежных средств на расчетный счет Продавца.</w:t>
      </w:r>
    </w:p>
    <w:p w:rsidR="000F461D" w:rsidRPr="00BA44BF" w:rsidRDefault="000F461D" w:rsidP="00BA44BF">
      <w:pPr>
        <w:pStyle w:val="ab"/>
        <w:widowControl w:val="0"/>
        <w:tabs>
          <w:tab w:val="left" w:pos="284"/>
          <w:tab w:val="left" w:pos="567"/>
          <w:tab w:val="left" w:pos="1287"/>
        </w:tabs>
        <w:spacing w:after="200" w:line="276" w:lineRule="auto"/>
        <w:ind w:left="0" w:firstLine="567"/>
        <w:rPr>
          <w:rFonts w:ascii="Proxima Nova ExCn Rg" w:hAnsi="Proxima Nova ExCn Rg" w:cs="Times New Roman"/>
          <w:sz w:val="28"/>
          <w:szCs w:val="28"/>
        </w:rPr>
      </w:pPr>
    </w:p>
    <w:p w:rsidR="000F461D" w:rsidRPr="00BA44BF" w:rsidRDefault="00605631" w:rsidP="00F8173B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90" w:firstLine="0"/>
        <w:jc w:val="center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b/>
          <w:sz w:val="28"/>
          <w:szCs w:val="28"/>
          <w:lang w:eastAsia="ru-RU"/>
        </w:rPr>
        <w:t>4. ОБСТОЯТЕЛЬСТВА НЕПРЕОДОЛИМОЙ СИЛЫ</w:t>
      </w:r>
    </w:p>
    <w:p w:rsidR="000F461D" w:rsidRPr="00BA44BF" w:rsidRDefault="006056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4.1. При наступлении обстоятельств непреодолимой силы, а именно: стихийных бедствий, социальных катаклизмов, и так далее, не зависящих от Сторон и невозможности в связи с этим полного или частичного исполнения Сторонами своих обязательств по настоящему Договору, срок исполнения отодвигается соразмерно времени, в течение которого эти обстоятельства будут объективно действовать. Если срок течения форс-мажора превышает 2 (два) календарных месяца, то каждая из Сторон имеет право отказаться от Договора без возмещения убытков.</w:t>
      </w:r>
    </w:p>
    <w:p w:rsidR="00F8173B" w:rsidRDefault="006056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lastRenderedPageBreak/>
        <w:t>4.2. Сторона, для которой возникли вышеуказанные обстоятельства, должна незамедлительно (в течение 5 (пяти) рабочих дней с момента наступления указанных обстоятельств) письменно уведомить о них другую Сторону с предоставлением документальных доказательств.</w:t>
      </w:r>
    </w:p>
    <w:p w:rsidR="00F8173B" w:rsidRDefault="00F8173B" w:rsidP="00F8173B">
      <w:pPr>
        <w:widowControl w:val="0"/>
        <w:spacing w:line="276" w:lineRule="auto"/>
        <w:ind w:left="644"/>
        <w:jc w:val="both"/>
        <w:rPr>
          <w:rFonts w:ascii="Proxima Nova ExCn Rg" w:hAnsi="Proxima Nova ExCn Rg"/>
          <w:sz w:val="28"/>
          <w:szCs w:val="28"/>
        </w:rPr>
      </w:pPr>
    </w:p>
    <w:p w:rsidR="000F461D" w:rsidRPr="00BA44BF" w:rsidRDefault="00605631" w:rsidP="00F8173B">
      <w:pPr>
        <w:widowControl w:val="0"/>
        <w:spacing w:line="276" w:lineRule="auto"/>
        <w:ind w:left="644"/>
        <w:jc w:val="center"/>
        <w:rPr>
          <w:rFonts w:ascii="Proxima Nova ExCn Rg" w:hAnsi="Proxima Nova ExCn Rg"/>
          <w:b/>
          <w:bCs/>
          <w:sz w:val="28"/>
          <w:szCs w:val="28"/>
        </w:rPr>
      </w:pPr>
      <w:r w:rsidRPr="00BA44BF">
        <w:rPr>
          <w:rFonts w:ascii="Proxima Nova ExCn Rg" w:hAnsi="Proxima Nova ExCn Rg"/>
          <w:b/>
          <w:bCs/>
          <w:sz w:val="28"/>
          <w:szCs w:val="28"/>
        </w:rPr>
        <w:t>5. ОТВЕТСТВЕННОСТЬ СТОРОН</w:t>
      </w:r>
    </w:p>
    <w:p w:rsidR="000F461D" w:rsidRPr="00BA44BF" w:rsidRDefault="00605631" w:rsidP="00BA44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bCs/>
          <w:sz w:val="28"/>
          <w:szCs w:val="28"/>
        </w:rPr>
        <w:t xml:space="preserve">5.1. </w:t>
      </w:r>
      <w:r w:rsidRPr="00BA44BF">
        <w:rPr>
          <w:rFonts w:ascii="Proxima Nova ExCn Rg" w:hAnsi="Proxima Nova ExCn Rg"/>
          <w:sz w:val="28"/>
          <w:szCs w:val="28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0F461D" w:rsidRPr="00BA44BF" w:rsidRDefault="00605631" w:rsidP="00BA44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bCs/>
          <w:sz w:val="28"/>
          <w:szCs w:val="28"/>
        </w:rPr>
        <w:t xml:space="preserve">5.2. </w:t>
      </w:r>
      <w:r w:rsidRPr="00BA44BF">
        <w:rPr>
          <w:rFonts w:ascii="Proxima Nova ExCn Rg" w:hAnsi="Proxima Nova ExCn Rg"/>
          <w:sz w:val="28"/>
          <w:szCs w:val="28"/>
        </w:rPr>
        <w:t xml:space="preserve">За нарушение срока оплаты Недвижимого имущества, установленного в п. 3.4. настоящего Договора, Покупатель уплачивает Продавцу пени в размере 0,1 % (одна десятая процента) от цены Недвижимого имущества за каждый день просрочки. </w:t>
      </w:r>
    </w:p>
    <w:p w:rsidR="000F461D" w:rsidRPr="00BA44BF" w:rsidRDefault="00605631" w:rsidP="00BA44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5.3. За нарушение Продавцом обязательства, установленного в п. 2.1.1., 2.1.2. настоящего Договора, Продавец уплачивает Покупателю пени в размере 0,1 % (одна десятая процента) от цены Недвижимого имущества за каждый день просрочки.</w:t>
      </w:r>
    </w:p>
    <w:p w:rsidR="000F461D" w:rsidRPr="00BA44BF" w:rsidRDefault="00605631" w:rsidP="00BA44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5.4. Положения настоящего Договора, касающиеся штрафных санкций, не являются безусловными и применяются по усмотрению пострадавшей Стороны. Расчет неустойки (пени) производится с даты нарушения соответствующего обязательства.</w:t>
      </w:r>
    </w:p>
    <w:p w:rsidR="000F461D" w:rsidRPr="00BA44BF" w:rsidRDefault="000F461D" w:rsidP="00BA44BF">
      <w:pPr>
        <w:pStyle w:val="ab"/>
        <w:tabs>
          <w:tab w:val="left" w:pos="284"/>
          <w:tab w:val="left" w:pos="567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</w:p>
    <w:p w:rsidR="000F461D" w:rsidRPr="00BA44BF" w:rsidRDefault="00605631" w:rsidP="00BA44B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rFonts w:ascii="Proxima Nova ExCn Rg" w:hAnsi="Proxima Nova ExCn Rg"/>
          <w:b/>
          <w:bCs/>
          <w:sz w:val="28"/>
          <w:szCs w:val="28"/>
        </w:rPr>
      </w:pPr>
      <w:r w:rsidRPr="00BA44BF">
        <w:rPr>
          <w:rFonts w:ascii="Proxima Nova ExCn Rg" w:hAnsi="Proxima Nova ExCn Rg"/>
          <w:b/>
          <w:bCs/>
          <w:sz w:val="28"/>
          <w:szCs w:val="28"/>
        </w:rPr>
        <w:t>6. ИЗМЕНЕНИЕ И РАСТОРЖЕНИЕ ДОГОВОРА РАЗРЕШЕНИЕ СПОРОВ</w:t>
      </w:r>
    </w:p>
    <w:p w:rsidR="000F461D" w:rsidRPr="00BA44BF" w:rsidRDefault="00605631" w:rsidP="00BA44BF">
      <w:pPr>
        <w:pStyle w:val="ab"/>
        <w:numPr>
          <w:ilvl w:val="1"/>
          <w:numId w:val="3"/>
        </w:numPr>
        <w:tabs>
          <w:tab w:val="left" w:pos="0"/>
          <w:tab w:val="left" w:pos="709"/>
          <w:tab w:val="left" w:pos="1134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bCs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bCs/>
          <w:sz w:val="28"/>
          <w:szCs w:val="28"/>
          <w:lang w:eastAsia="ru-RU"/>
        </w:rPr>
        <w:t xml:space="preserve"> Настоящий договор может быть изменен или расторгнут по соглашению сторон, либо по основаниям, предусмотренным настоящим Договором или действующим законодательством.</w:t>
      </w:r>
    </w:p>
    <w:p w:rsidR="000F461D" w:rsidRPr="00BA44BF" w:rsidRDefault="00605631" w:rsidP="00BA44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0F461D" w:rsidRPr="00BA44BF" w:rsidRDefault="00605631" w:rsidP="00BA44BF">
      <w:pPr>
        <w:pStyle w:val="ab"/>
        <w:numPr>
          <w:ilvl w:val="1"/>
          <w:numId w:val="3"/>
        </w:numPr>
        <w:tabs>
          <w:tab w:val="left" w:pos="0"/>
          <w:tab w:val="left" w:pos="709"/>
          <w:tab w:val="left" w:pos="1134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bCs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В случае нарушения Покупателем срока оплаты, установленного в п. 3.4. настоящего Договора более чем на 30 (тридцать) календарных дней, Продавец вправе расторгнуть настоящий Договор в одностороннем порядке, направив соответствующее письменное уведомление Покупателю об отказе от исполнения обязательств по настоящему Договору.</w:t>
      </w:r>
    </w:p>
    <w:p w:rsidR="000F461D" w:rsidRPr="00BA44BF" w:rsidRDefault="00605631" w:rsidP="00BA44BF">
      <w:pPr>
        <w:tabs>
          <w:tab w:val="left" w:pos="0"/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В этом случае Договор считается расторгнутым с даты получения указанного уведомления Покупателем</w:t>
      </w:r>
      <w:r w:rsidR="00B7449B">
        <w:rPr>
          <w:rFonts w:ascii="Proxima Nova ExCn Rg" w:hAnsi="Proxima Nova ExCn Rg"/>
          <w:sz w:val="28"/>
          <w:szCs w:val="28"/>
        </w:rPr>
        <w:t xml:space="preserve"> по адресу, указанному в главе 10</w:t>
      </w:r>
      <w:r w:rsidRPr="00BA44BF">
        <w:rPr>
          <w:rFonts w:ascii="Proxima Nova ExCn Rg" w:hAnsi="Proxima Nova ExCn Rg"/>
          <w:sz w:val="28"/>
          <w:szCs w:val="28"/>
        </w:rPr>
        <w:t xml:space="preserve"> настоящего Договора, а все обязательства Сторон по настоящему Договору, в том числе обязательства Продавца, предусмотренные п. 2.1. настоящего Договора, прекращаются.</w:t>
      </w:r>
    </w:p>
    <w:p w:rsidR="000F461D" w:rsidRPr="00BA44BF" w:rsidRDefault="00605631" w:rsidP="00BA44BF">
      <w:pPr>
        <w:pStyle w:val="ab"/>
        <w:numPr>
          <w:ilvl w:val="1"/>
          <w:numId w:val="3"/>
        </w:numPr>
        <w:tabs>
          <w:tab w:val="left" w:pos="0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В случае нарушения Покупателем обязательства, предусмотренного п. 2.2.2. настоящего Договора, более чем на 20 (двадцать) календарных дней, настоящий Договор считается расторгнутым вследствие одностороннего отказа Покупателя от исполнения обязанности принять Недвижимое имущество, в связи с чем все обязательства Сторон по настоящему Договору прекращаются. </w:t>
      </w:r>
    </w:p>
    <w:p w:rsidR="000F461D" w:rsidRPr="00BA44BF" w:rsidRDefault="00605631" w:rsidP="00BA44BF">
      <w:pPr>
        <w:pStyle w:val="ab"/>
        <w:numPr>
          <w:ilvl w:val="1"/>
          <w:numId w:val="3"/>
        </w:numPr>
        <w:tabs>
          <w:tab w:val="left" w:pos="0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lastRenderedPageBreak/>
        <w:t>В случае расторжения настоящего Договора по основаниям, предусмотренным настоящей главой, Продавец обязан вернуть Покупателю денежные средства, полученные в счет оплаты цены Недвижимого имущества, не позднее 10 (десяти) рабочих дней с даты получения от Покупателя соответствующего письменного требования.</w:t>
      </w:r>
    </w:p>
    <w:p w:rsidR="000F461D" w:rsidRPr="00BA44BF" w:rsidRDefault="00605631" w:rsidP="00BA44BF">
      <w:pPr>
        <w:pStyle w:val="ab"/>
        <w:numPr>
          <w:ilvl w:val="1"/>
          <w:numId w:val="3"/>
        </w:numPr>
        <w:tabs>
          <w:tab w:val="left" w:pos="0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Все споры и разногласия, которые могут возникнуть между Сторонами по вопросам, не нашедшим своего отражения в тексте настоящего Договора, будут разрешаться путем переговоров в соответствии с действующим законодательством Российской Федерации. Срок рассмотрения претензии 10 (Десять) рабочих дней с момента ее доставки.</w:t>
      </w:r>
    </w:p>
    <w:p w:rsidR="000F461D" w:rsidRPr="00BA44BF" w:rsidRDefault="00605631" w:rsidP="00BA44BF">
      <w:pPr>
        <w:pStyle w:val="ab"/>
        <w:numPr>
          <w:ilvl w:val="1"/>
          <w:numId w:val="3"/>
        </w:numPr>
        <w:tabs>
          <w:tab w:val="left" w:pos="0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  <w:lang w:eastAsia="ru-RU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Если споры и разногласия между Сторонами настоящего Договора не будут устранены путем переговоров, такие споры подлежат разрешению в Арбитражном суде города Москвы. Срок для рассмотрения претензии и представления мотивированного ответа – 10 (</w:t>
      </w:r>
      <w:r w:rsidR="00023D6E"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Д</w:t>
      </w:r>
      <w:r w:rsidRPr="00BA44BF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>есять) рабочих дней.</w:t>
      </w:r>
    </w:p>
    <w:p w:rsidR="000F461D" w:rsidRPr="00BA44BF" w:rsidRDefault="000F461D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p w:rsidR="000F461D" w:rsidRPr="00BA44BF" w:rsidRDefault="00605631" w:rsidP="00BA44BF">
      <w:pPr>
        <w:pStyle w:val="ab"/>
        <w:numPr>
          <w:ilvl w:val="0"/>
          <w:numId w:val="3"/>
        </w:numPr>
        <w:tabs>
          <w:tab w:val="left" w:pos="0"/>
        </w:tabs>
        <w:spacing w:line="276" w:lineRule="auto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BA44BF">
        <w:rPr>
          <w:rFonts w:ascii="Proxima Nova ExCn Rg" w:hAnsi="Proxima Nova ExCn Rg" w:cs="Times New Roman"/>
          <w:b/>
          <w:sz w:val="28"/>
          <w:szCs w:val="28"/>
        </w:rPr>
        <w:t>КОНФИДЕНЦИАЛЬНОСТЬ</w:t>
      </w:r>
    </w:p>
    <w:p w:rsidR="000F461D" w:rsidRPr="00BA44BF" w:rsidRDefault="00605631" w:rsidP="00BA44BF">
      <w:pPr>
        <w:pStyle w:val="ab"/>
        <w:spacing w:line="276" w:lineRule="auto"/>
        <w:ind w:left="0" w:firstLine="567"/>
        <w:rPr>
          <w:rFonts w:ascii="Proxima Nova ExCn Rg" w:hAnsi="Proxima Nova ExCn Rg" w:cs="Times New Roman"/>
          <w:sz w:val="28"/>
          <w:szCs w:val="28"/>
        </w:rPr>
      </w:pPr>
      <w:r w:rsidRPr="00BA44BF">
        <w:rPr>
          <w:rFonts w:ascii="Proxima Nova ExCn Rg" w:hAnsi="Proxima Nova ExCn Rg" w:cs="Times New Roman"/>
          <w:sz w:val="28"/>
          <w:szCs w:val="28"/>
        </w:rPr>
        <w:t>7.1. Любая информация о финансовой, хозяйственной или иной деятельности Сторон считается конфиденциальной и не подлежит разглашению при передаче любым третьим лицам Стороной, которой такая информация была передана или стала известна, без предварительного письменного разрешения Стороны, которая её предоставила или к которой такая информация имеет отношение.</w:t>
      </w:r>
    </w:p>
    <w:p w:rsidR="000F461D" w:rsidRPr="00BA44BF" w:rsidRDefault="00605631" w:rsidP="00BA44BF">
      <w:pPr>
        <w:pStyle w:val="ab"/>
        <w:tabs>
          <w:tab w:val="left" w:pos="567"/>
        </w:tabs>
        <w:spacing w:line="276" w:lineRule="auto"/>
        <w:ind w:left="0" w:firstLine="567"/>
        <w:rPr>
          <w:rFonts w:ascii="Proxima Nova ExCn Rg" w:hAnsi="Proxima Nova ExCn Rg" w:cs="Times New Roman"/>
          <w:sz w:val="28"/>
          <w:szCs w:val="28"/>
        </w:rPr>
      </w:pPr>
      <w:r w:rsidRPr="00BA44BF">
        <w:rPr>
          <w:rFonts w:ascii="Proxima Nova ExCn Rg" w:hAnsi="Proxima Nova ExCn Rg" w:cs="Times New Roman"/>
          <w:sz w:val="28"/>
          <w:szCs w:val="28"/>
        </w:rPr>
        <w:t>7.2. Стороны выражают понимание того, что содержание настоящего Договора является конфиденциальной информацией и не подлежит разглашению или передаче любой из Сторон настоящего договора третьим лицам.</w:t>
      </w:r>
    </w:p>
    <w:p w:rsidR="000F461D" w:rsidRPr="00BA44BF" w:rsidRDefault="00605631" w:rsidP="00BA44BF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7.3. Ограничения на раскрытие конфиденциальной информации не будут применяться в том случае, если такое раскрытие необходимо во исполнение требований законодательства Российской Федерации.</w:t>
      </w:r>
    </w:p>
    <w:p w:rsidR="000F461D" w:rsidRPr="00BA44BF" w:rsidRDefault="00605631" w:rsidP="00BA44BF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7.4. Сторона, допустившая утерю или разглашение конфиденциальной информации, несёт в соответствии с действующим законодательством Российской Федерации ответственность за любые затраты, убытки и потери, понесённые передающей Стороной и вытекающие в связи с любым раскрытием конфиденциальной информации.</w:t>
      </w:r>
    </w:p>
    <w:p w:rsidR="000F461D" w:rsidRDefault="00605631" w:rsidP="00BA44BF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7.5. Положения настоящего раздела будут оставаться в силе в течение 3 (трёх) лет после прекращения действия договора по любому из оснований, предусмотренных Договором или действующим законодательством.</w:t>
      </w:r>
    </w:p>
    <w:p w:rsidR="006C5031" w:rsidRDefault="006C5031" w:rsidP="00BA44BF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</w:p>
    <w:p w:rsidR="006C5031" w:rsidRPr="00F8173B" w:rsidRDefault="006C5031" w:rsidP="006C5031">
      <w:pPr>
        <w:spacing w:after="200" w:line="276" w:lineRule="auto"/>
        <w:ind w:left="360"/>
        <w:contextualSpacing/>
        <w:jc w:val="center"/>
        <w:rPr>
          <w:rFonts w:ascii="Proxima Nova ExCn Rg" w:hAnsi="Proxima Nova ExCn Rg"/>
          <w:b/>
          <w:sz w:val="28"/>
          <w:szCs w:val="28"/>
        </w:rPr>
      </w:pPr>
      <w:r w:rsidRPr="00F8173B">
        <w:rPr>
          <w:rFonts w:ascii="Proxima Nova ExCn Rg" w:hAnsi="Proxima Nova ExCn Rg"/>
          <w:b/>
          <w:sz w:val="28"/>
          <w:szCs w:val="28"/>
        </w:rPr>
        <w:t>8. АНТИКОРРУПЦИОННАЯ ОГОВОРКА</w:t>
      </w:r>
    </w:p>
    <w:p w:rsidR="006C5031" w:rsidRPr="00F8173B" w:rsidRDefault="006C50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6C5031">
        <w:rPr>
          <w:rFonts w:ascii="Proxima Nova ExCn Rg" w:hAnsi="Proxima Nova ExCn Rg"/>
          <w:sz w:val="28"/>
          <w:szCs w:val="28"/>
        </w:rPr>
        <w:t>8</w:t>
      </w:r>
      <w:r w:rsidRPr="00F8173B">
        <w:rPr>
          <w:rFonts w:ascii="Proxima Nova ExCn Rg" w:hAnsi="Proxima Nova ExCn Rg"/>
          <w:sz w:val="28"/>
          <w:szCs w:val="28"/>
        </w:rPr>
        <w:t>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6C5031" w:rsidRPr="00F8173B" w:rsidRDefault="006C50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6C5031">
        <w:rPr>
          <w:rFonts w:ascii="Proxima Nova ExCn Rg" w:hAnsi="Proxima Nova ExCn Rg"/>
          <w:sz w:val="28"/>
          <w:szCs w:val="28"/>
        </w:rPr>
        <w:lastRenderedPageBreak/>
        <w:t>8</w:t>
      </w:r>
      <w:r w:rsidRPr="00F8173B">
        <w:rPr>
          <w:rFonts w:ascii="Proxima Nova ExCn Rg" w:hAnsi="Proxima Nova ExCn Rg"/>
          <w:sz w:val="28"/>
          <w:szCs w:val="28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C5031" w:rsidRPr="00F8173B" w:rsidRDefault="006C50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6C5031">
        <w:rPr>
          <w:rFonts w:ascii="Proxima Nova ExCn Rg" w:hAnsi="Proxima Nova ExCn Rg"/>
          <w:sz w:val="28"/>
          <w:szCs w:val="28"/>
        </w:rPr>
        <w:t>8</w:t>
      </w:r>
      <w:r w:rsidRPr="00F8173B">
        <w:rPr>
          <w:rFonts w:ascii="Proxima Nova ExCn Rg" w:hAnsi="Proxima Nova ExCn Rg"/>
          <w:sz w:val="28"/>
          <w:szCs w:val="28"/>
        </w:rPr>
        <w:t>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6C5031" w:rsidRPr="00F8173B" w:rsidRDefault="006C50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6C5031">
        <w:rPr>
          <w:rFonts w:ascii="Proxima Nova ExCn Rg" w:hAnsi="Proxima Nova ExCn Rg"/>
          <w:sz w:val="28"/>
          <w:szCs w:val="28"/>
        </w:rPr>
        <w:t>8</w:t>
      </w:r>
      <w:r w:rsidRPr="00F8173B">
        <w:rPr>
          <w:rFonts w:ascii="Proxima Nova ExCn Rg" w:hAnsi="Proxima Nova ExCn Rg"/>
          <w:sz w:val="28"/>
          <w:szCs w:val="28"/>
        </w:rPr>
        <w:t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C5031" w:rsidRPr="00BA44BF" w:rsidRDefault="006C5031" w:rsidP="00F8173B">
      <w:pPr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6C5031">
        <w:rPr>
          <w:rFonts w:ascii="Proxima Nova ExCn Rg" w:hAnsi="Proxima Nova ExCn Rg"/>
          <w:sz w:val="28"/>
          <w:szCs w:val="28"/>
        </w:rPr>
        <w:t>8</w:t>
      </w:r>
      <w:r w:rsidRPr="00F8173B">
        <w:rPr>
          <w:rFonts w:ascii="Proxima Nova ExCn Rg" w:hAnsi="Proxima Nova ExCn Rg"/>
          <w:sz w:val="28"/>
          <w:szCs w:val="28"/>
        </w:rPr>
        <w:t>.5. 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0F461D" w:rsidRPr="00BA44BF" w:rsidRDefault="000F461D" w:rsidP="00F8173B">
      <w:pPr>
        <w:tabs>
          <w:tab w:val="left" w:pos="284"/>
          <w:tab w:val="left" w:pos="567"/>
        </w:tabs>
        <w:spacing w:line="276" w:lineRule="auto"/>
        <w:jc w:val="both"/>
        <w:rPr>
          <w:rFonts w:ascii="Proxima Nova ExCn Rg" w:hAnsi="Proxima Nova ExCn Rg"/>
          <w:sz w:val="28"/>
          <w:szCs w:val="28"/>
        </w:rPr>
      </w:pPr>
    </w:p>
    <w:p w:rsidR="000F461D" w:rsidRPr="00F8173B" w:rsidRDefault="006C5031" w:rsidP="00F8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roxima Nova ExCn Rg" w:hAnsi="Proxima Nova ExCn Rg"/>
          <w:b/>
          <w:sz w:val="28"/>
          <w:szCs w:val="28"/>
        </w:rPr>
      </w:pPr>
      <w:r>
        <w:rPr>
          <w:rFonts w:ascii="Proxima Nova ExCn Rg" w:hAnsi="Proxima Nova ExCn Rg"/>
          <w:b/>
          <w:sz w:val="28"/>
          <w:szCs w:val="28"/>
        </w:rPr>
        <w:t>9</w:t>
      </w:r>
      <w:r w:rsidR="00F8173B">
        <w:rPr>
          <w:rFonts w:ascii="Proxima Nova ExCn Rg" w:hAnsi="Proxima Nova ExCn Rg"/>
          <w:b/>
          <w:sz w:val="28"/>
          <w:szCs w:val="28"/>
        </w:rPr>
        <w:t xml:space="preserve">. </w:t>
      </w:r>
      <w:r w:rsidR="00605631" w:rsidRPr="00F8173B">
        <w:rPr>
          <w:rFonts w:ascii="Proxima Nova ExCn Rg" w:hAnsi="Proxima Nova ExCn Rg"/>
          <w:b/>
          <w:sz w:val="28"/>
          <w:szCs w:val="28"/>
        </w:rPr>
        <w:t>ЗАКЛЮЧИТЕЛЬНЫЕ ПОЛОЖЕНИЯ</w:t>
      </w:r>
    </w:p>
    <w:p w:rsidR="000F461D" w:rsidRPr="00BA44BF" w:rsidRDefault="006C50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9</w:t>
      </w:r>
      <w:r w:rsidR="00605631" w:rsidRPr="00BA44BF">
        <w:rPr>
          <w:rFonts w:ascii="Proxima Nova ExCn Rg" w:hAnsi="Proxima Nova ExCn Rg"/>
          <w:sz w:val="28"/>
          <w:szCs w:val="28"/>
        </w:rPr>
        <w:t>.1. Настоящий договор вступает в силу с момента подписания Сторонами и действует до полного выполнения Сторонами обязательств, предусмотренных Договором, либо до момента его расторжения в установленном законом и/или настоящим Договором порядке.</w:t>
      </w:r>
    </w:p>
    <w:p w:rsidR="000F461D" w:rsidRPr="00BA44BF" w:rsidRDefault="006C50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9</w:t>
      </w:r>
      <w:r w:rsidR="00605631" w:rsidRPr="00BA44BF">
        <w:rPr>
          <w:rFonts w:ascii="Proxima Nova ExCn Rg" w:hAnsi="Proxima Nova ExCn Rg"/>
          <w:sz w:val="28"/>
          <w:szCs w:val="28"/>
        </w:rPr>
        <w:t>.2. Стороны в срок, не превышающий 5 (</w:t>
      </w:r>
      <w:r w:rsidR="00023D6E" w:rsidRPr="00BA44BF">
        <w:rPr>
          <w:rFonts w:ascii="Proxima Nova ExCn Rg" w:hAnsi="Proxima Nova ExCn Rg"/>
          <w:sz w:val="28"/>
          <w:szCs w:val="28"/>
        </w:rPr>
        <w:t>П</w:t>
      </w:r>
      <w:r w:rsidR="00605631" w:rsidRPr="00BA44BF">
        <w:rPr>
          <w:rFonts w:ascii="Proxima Nova ExCn Rg" w:hAnsi="Proxima Nova ExCn Rg"/>
          <w:sz w:val="28"/>
          <w:szCs w:val="28"/>
        </w:rPr>
        <w:t>яти) рабочих дней,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Договором.</w:t>
      </w:r>
    </w:p>
    <w:p w:rsidR="000F461D" w:rsidRPr="00BA44BF" w:rsidRDefault="006056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При необходимости предоставления уведомлений Сторонами друг другу каждое такое уведомление должно быть направлено заказной корреспонденцией с уведомлением о вручении или курьером, </w:t>
      </w:r>
      <w:r w:rsidRPr="00BA44BF">
        <w:rPr>
          <w:rFonts w:ascii="Proxima Nova ExCn Rg" w:hAnsi="Proxima Nova ExCn Rg"/>
          <w:sz w:val="28"/>
          <w:szCs w:val="28"/>
        </w:rPr>
        <w:lastRenderedPageBreak/>
        <w:t>осуществляющим доставку с уведомлением о получении,</w:t>
      </w:r>
      <w:r w:rsidR="00E323BD">
        <w:rPr>
          <w:rFonts w:ascii="Proxima Nova ExCn Rg" w:hAnsi="Proxima Nova ExCn Rg"/>
          <w:sz w:val="28"/>
          <w:szCs w:val="28"/>
        </w:rPr>
        <w:t xml:space="preserve"> по адресам, указанным в главе 10</w:t>
      </w:r>
      <w:r w:rsidRPr="00BA44BF">
        <w:rPr>
          <w:rFonts w:ascii="Proxima Nova ExCn Rg" w:hAnsi="Proxima Nova ExCn Rg"/>
          <w:sz w:val="28"/>
          <w:szCs w:val="28"/>
        </w:rPr>
        <w:t xml:space="preserve"> настоящего Договора.</w:t>
      </w:r>
    </w:p>
    <w:p w:rsidR="000F461D" w:rsidRPr="00BA44BF" w:rsidRDefault="006C50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9</w:t>
      </w:r>
      <w:r w:rsidR="00605631" w:rsidRPr="00BA44BF">
        <w:rPr>
          <w:rFonts w:ascii="Proxima Nova ExCn Rg" w:hAnsi="Proxima Nova ExCn Rg"/>
          <w:sz w:val="28"/>
          <w:szCs w:val="28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F461D" w:rsidRPr="00BA44BF" w:rsidRDefault="006C50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9</w:t>
      </w:r>
      <w:r w:rsidR="00605631" w:rsidRPr="00BA44BF">
        <w:rPr>
          <w:rFonts w:ascii="Proxima Nova ExCn Rg" w:hAnsi="Proxima Nova ExCn Rg"/>
          <w:sz w:val="28"/>
          <w:szCs w:val="28"/>
        </w:rPr>
        <w:t>.4. Настоящий Договор составлен в 3 экземплярах, имеющих одинаковую юридическую силу: 1 экземпляр для Продавца, 1 экземпляр для Покупателя и 1 экземпляр для регистрирующего органа.</w:t>
      </w:r>
    </w:p>
    <w:p w:rsidR="000F461D" w:rsidRPr="00BA44BF" w:rsidRDefault="006C50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9</w:t>
      </w:r>
      <w:r w:rsidR="00605631" w:rsidRPr="00BA44BF">
        <w:rPr>
          <w:rFonts w:ascii="Proxima Nova ExCn Rg" w:hAnsi="Proxima Nova ExCn Rg"/>
          <w:sz w:val="28"/>
          <w:szCs w:val="28"/>
        </w:rPr>
        <w:t>.5. Приложения к настоящему Договору, являющиеся его неотъемлемой частью:</w:t>
      </w:r>
    </w:p>
    <w:p w:rsidR="000F461D" w:rsidRPr="00BA44BF" w:rsidRDefault="006056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приложение № 1: Перечень недвижимого имущества на 1 л.</w:t>
      </w:r>
    </w:p>
    <w:p w:rsidR="000F461D" w:rsidRPr="00BA44BF" w:rsidRDefault="00605631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приложение № 2: Форма Акта приема-передачи недвижимого имущества на 1 л.</w:t>
      </w:r>
    </w:p>
    <w:p w:rsidR="0018766A" w:rsidRPr="00BA44BF" w:rsidRDefault="0018766A" w:rsidP="00BA44BF">
      <w:pPr>
        <w:tabs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roxima Nova ExCn Rg" w:hAnsi="Proxima Nova ExCn Rg"/>
          <w:sz w:val="28"/>
          <w:szCs w:val="28"/>
        </w:rPr>
      </w:pPr>
    </w:p>
    <w:p w:rsidR="000F461D" w:rsidRPr="00BA44BF" w:rsidRDefault="006C5031" w:rsidP="00F8173B">
      <w:pPr>
        <w:pStyle w:val="ConsPlusNormal"/>
        <w:spacing w:line="276" w:lineRule="auto"/>
        <w:ind w:firstLine="0"/>
        <w:jc w:val="center"/>
        <w:outlineLvl w:val="0"/>
        <w:rPr>
          <w:rFonts w:ascii="Proxima Nova ExCn Rg" w:hAnsi="Proxima Nova ExCn Rg" w:cs="Times New Roman"/>
          <w:b/>
          <w:sz w:val="28"/>
          <w:szCs w:val="28"/>
        </w:rPr>
      </w:pPr>
      <w:r>
        <w:rPr>
          <w:rFonts w:ascii="Proxima Nova ExCn Rg" w:hAnsi="Proxima Nova ExCn Rg" w:cs="Times New Roman"/>
          <w:b/>
          <w:sz w:val="28"/>
          <w:szCs w:val="28"/>
        </w:rPr>
        <w:t xml:space="preserve">10 </w:t>
      </w:r>
      <w:r w:rsidR="00605631" w:rsidRPr="00BA44BF">
        <w:rPr>
          <w:rFonts w:ascii="Proxima Nova ExCn Rg" w:hAnsi="Proxima Nova ExCn Rg" w:cs="Times New Roman"/>
          <w:b/>
          <w:sz w:val="28"/>
          <w:szCs w:val="28"/>
        </w:rPr>
        <w:t>АДРЕСА, РЕКВИЗИТЫ И ПОДПИСИ СТОРОН:</w:t>
      </w:r>
    </w:p>
    <w:tbl>
      <w:tblPr>
        <w:tblStyle w:val="ae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0F461D" w:rsidRPr="00BA44BF" w:rsidTr="00BA44BF">
        <w:trPr>
          <w:trHeight w:val="1651"/>
        </w:trPr>
        <w:tc>
          <w:tcPr>
            <w:tcW w:w="4962" w:type="dxa"/>
            <w:shd w:val="clear" w:color="auto" w:fill="auto"/>
          </w:tcPr>
          <w:p w:rsidR="0018766A" w:rsidRPr="00BA44BF" w:rsidRDefault="0018766A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b/>
                <w:sz w:val="28"/>
                <w:szCs w:val="28"/>
              </w:rPr>
              <w:t>Продавец:</w:t>
            </w:r>
            <w:r w:rsidR="00A64E75">
              <w:rPr>
                <w:rFonts w:ascii="Proxima Nova ExCn Rg" w:hAnsi="Proxima Nova ExCn Rg" w:cs="Times New Roman"/>
                <w:b/>
                <w:sz w:val="28"/>
                <w:szCs w:val="28"/>
              </w:rPr>
              <w:t xml:space="preserve"> </w:t>
            </w:r>
            <w:r w:rsidRPr="00BA44BF">
              <w:rPr>
                <w:rFonts w:ascii="Proxima Nova ExCn Rg" w:hAnsi="Proxima Nova ExCn Rg" w:cs="Times New Roman"/>
                <w:b/>
                <w:sz w:val="28"/>
                <w:szCs w:val="28"/>
              </w:rPr>
              <w:t>АО «Ижевский механический завод-2»</w:t>
            </w:r>
          </w:p>
          <w:p w:rsidR="0018766A" w:rsidRDefault="00886558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Юридический адрес</w:t>
            </w:r>
            <w:r w:rsidR="0018766A" w:rsidRPr="00BA44BF">
              <w:rPr>
                <w:rFonts w:ascii="Proxima Nova ExCn Rg" w:hAnsi="Proxima Nova ExCn Rg" w:cs="Times New Roman"/>
                <w:sz w:val="28"/>
                <w:szCs w:val="28"/>
              </w:rPr>
              <w:t>: 426063, г. Ижевск, ул. Промышленная, 8, офис 1102</w:t>
            </w:r>
          </w:p>
          <w:p w:rsidR="00BA44BF" w:rsidRPr="00BA44BF" w:rsidRDefault="00BA44BF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Почтовый адрес:</w:t>
            </w:r>
            <w:r w:rsidR="00886558">
              <w:rPr>
                <w:rFonts w:ascii="Proxima Nova ExCn Rg" w:hAnsi="Proxima Nova ExCn Rg" w:cs="Times New Roman"/>
                <w:sz w:val="28"/>
                <w:szCs w:val="28"/>
              </w:rPr>
              <w:t xml:space="preserve"> 426068, г. Ижевск, ул. Автозаводская, д.5</w:t>
            </w:r>
          </w:p>
          <w:p w:rsidR="0018766A" w:rsidRPr="00BA44BF" w:rsidRDefault="0018766A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 xml:space="preserve">ОГРН: 1161832062908, ИНН: 1841062631, КПП: </w:t>
            </w:r>
            <w:r w:rsidRPr="00BA44BF">
              <w:rPr>
                <w:rFonts w:ascii="Proxima Nova ExCn Rg" w:hAnsi="Proxima Nova ExCn Rg" w:cs="Times New Roman"/>
                <w:sz w:val="28"/>
                <w:szCs w:val="28"/>
                <w:lang w:eastAsia="en-US"/>
              </w:rPr>
              <w:t>184101001</w:t>
            </w:r>
          </w:p>
          <w:p w:rsidR="0018766A" w:rsidRPr="00BA44BF" w:rsidRDefault="00BA44BF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Расчетный счет</w:t>
            </w:r>
            <w:r w:rsidR="0018766A" w:rsidRPr="00BA44BF">
              <w:rPr>
                <w:rFonts w:ascii="Proxima Nova ExCn Rg" w:hAnsi="Proxima Nova ExCn Rg" w:cs="Times New Roman"/>
                <w:sz w:val="28"/>
                <w:szCs w:val="28"/>
              </w:rPr>
              <w:t>: 40702810568000012627 в филиале ПАО Сбербанк № 8618</w:t>
            </w:r>
          </w:p>
          <w:p w:rsidR="0018766A" w:rsidRPr="00BA44BF" w:rsidRDefault="00BA44BF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Корреспондентский счет</w:t>
            </w:r>
            <w:r w:rsidR="0018766A" w:rsidRPr="00BA44BF">
              <w:rPr>
                <w:rFonts w:ascii="Proxima Nova ExCn Rg" w:hAnsi="Proxima Nova ExCn Rg" w:cs="Times New Roman"/>
                <w:sz w:val="28"/>
                <w:szCs w:val="28"/>
              </w:rPr>
              <w:t>: 30101810400000000601</w:t>
            </w:r>
          </w:p>
          <w:p w:rsidR="0018766A" w:rsidRPr="00BA44BF" w:rsidRDefault="0018766A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БИК: 049401601</w:t>
            </w:r>
          </w:p>
          <w:p w:rsidR="0018766A" w:rsidRPr="00BA44BF" w:rsidRDefault="00BE5462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Тел.: +7 (3412) 970-053</w:t>
            </w:r>
          </w:p>
          <w:p w:rsidR="0018766A" w:rsidRPr="00BA44BF" w:rsidRDefault="0018766A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val="en-US"/>
              </w:rPr>
              <w:t>E</w:t>
            </w:r>
            <w:r w:rsidRPr="00BA44BF">
              <w:rPr>
                <w:rFonts w:ascii="Proxima Nova ExCn Rg" w:hAnsi="Proxima Nova ExCn Rg"/>
                <w:sz w:val="28"/>
                <w:szCs w:val="28"/>
              </w:rPr>
              <w:t>-</w:t>
            </w:r>
            <w:r w:rsidRPr="00BA44BF">
              <w:rPr>
                <w:rFonts w:ascii="Proxima Nova ExCn Rg" w:hAnsi="Proxima Nova ExCn Rg"/>
                <w:sz w:val="28"/>
                <w:szCs w:val="28"/>
                <w:lang w:val="en-US"/>
              </w:rPr>
              <w:t>mail</w:t>
            </w:r>
            <w:r w:rsidRPr="00BA44BF">
              <w:rPr>
                <w:rFonts w:ascii="Proxima Nova ExCn Rg" w:hAnsi="Proxima Nova ExCn Rg"/>
                <w:sz w:val="28"/>
                <w:szCs w:val="28"/>
              </w:rPr>
              <w:t xml:space="preserve">: </w:t>
            </w:r>
            <w:hyperlink r:id="rId8" w:history="1">
              <w:r w:rsidRPr="00BA44BF">
                <w:rPr>
                  <w:rFonts w:ascii="Proxima Nova ExCn Rg" w:hAnsi="Proxima Nova ExCn Rg"/>
                  <w:sz w:val="28"/>
                  <w:szCs w:val="28"/>
                  <w:lang w:val="en-US"/>
                </w:rPr>
                <w:t>office</w:t>
              </w:r>
              <w:r w:rsidRPr="00BA44BF">
                <w:rPr>
                  <w:rFonts w:ascii="Proxima Nova ExCn Rg" w:hAnsi="Proxima Nova ExCn Rg"/>
                  <w:sz w:val="28"/>
                  <w:szCs w:val="28"/>
                </w:rPr>
                <w:t>@</w:t>
              </w:r>
              <w:proofErr w:type="spellStart"/>
              <w:r w:rsidRPr="00BA44BF">
                <w:rPr>
                  <w:rFonts w:ascii="Proxima Nova ExCn Rg" w:hAnsi="Proxima Nova ExCn Rg"/>
                  <w:sz w:val="28"/>
                  <w:szCs w:val="28"/>
                  <w:lang w:val="en-US"/>
                </w:rPr>
                <w:t>imz</w:t>
              </w:r>
              <w:proofErr w:type="spellEnd"/>
              <w:r w:rsidRPr="00BA44BF">
                <w:rPr>
                  <w:rFonts w:ascii="Proxima Nova ExCn Rg" w:hAnsi="Proxima Nova ExCn Rg"/>
                  <w:sz w:val="28"/>
                  <w:szCs w:val="28"/>
                </w:rPr>
                <w:t>-2.</w:t>
              </w:r>
              <w:proofErr w:type="spellStart"/>
              <w:r w:rsidRPr="00BA44BF">
                <w:rPr>
                  <w:rFonts w:ascii="Proxima Nova ExCn Rg" w:hAnsi="Proxima Nova ExCn Rg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F461D" w:rsidRPr="00BA44BF" w:rsidRDefault="000F461D" w:rsidP="00BA4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F461D" w:rsidRPr="001A554F" w:rsidRDefault="00605631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b/>
                <w:sz w:val="28"/>
                <w:szCs w:val="28"/>
              </w:rPr>
              <w:t>Покупатель</w:t>
            </w:r>
            <w:r w:rsidR="00A64E75">
              <w:rPr>
                <w:rFonts w:ascii="Proxima Nova ExCn Rg" w:hAnsi="Proxima Nova ExCn Rg" w:cs="Times New Roman"/>
                <w:b/>
                <w:sz w:val="28"/>
                <w:szCs w:val="28"/>
              </w:rPr>
              <w:t xml:space="preserve">: </w:t>
            </w:r>
          </w:p>
          <w:p w:rsidR="000F461D" w:rsidRPr="00BA44BF" w:rsidRDefault="00605631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Адрес</w:t>
            </w:r>
            <w:r w:rsidR="001A554F">
              <w:rPr>
                <w:rFonts w:ascii="Proxima Nova ExCn Rg" w:hAnsi="Proxima Nova ExCn Rg" w:cs="Times New Roman"/>
                <w:sz w:val="28"/>
                <w:szCs w:val="28"/>
              </w:rPr>
              <w:t xml:space="preserve"> местонахо</w:t>
            </w:r>
            <w:r w:rsidR="00A64E75">
              <w:rPr>
                <w:rFonts w:ascii="Proxima Nova ExCn Rg" w:hAnsi="Proxima Nova ExCn Rg" w:cs="Times New Roman"/>
                <w:sz w:val="28"/>
                <w:szCs w:val="28"/>
              </w:rPr>
              <w:t>ждения:</w:t>
            </w:r>
          </w:p>
          <w:p w:rsidR="000F461D" w:rsidRPr="00BA44BF" w:rsidRDefault="001A554F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Почтовый </w:t>
            </w:r>
            <w:r w:rsidR="00A64E75">
              <w:rPr>
                <w:rFonts w:ascii="Proxima Nova ExCn Rg" w:hAnsi="Proxima Nova ExCn Rg" w:cs="Times New Roman"/>
                <w:sz w:val="28"/>
                <w:szCs w:val="28"/>
              </w:rPr>
              <w:t xml:space="preserve">адрес: </w:t>
            </w:r>
          </w:p>
          <w:p w:rsidR="001A554F" w:rsidRDefault="00A64E75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ИНН: </w:t>
            </w:r>
          </w:p>
          <w:p w:rsidR="000F461D" w:rsidRPr="00BA44BF" w:rsidRDefault="00A64E75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КПП:</w:t>
            </w:r>
          </w:p>
          <w:p w:rsidR="00BA44BF" w:rsidRDefault="00BA44BF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:rsidR="00BA44BF" w:rsidRDefault="00BA44BF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Расчетный счет:</w:t>
            </w:r>
            <w:r w:rsidR="00A64E75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  <w:p w:rsidR="00BA44BF" w:rsidRDefault="00BA44BF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sz w:val="28"/>
                <w:szCs w:val="28"/>
              </w:rPr>
              <w:t>Корреспондентский счет</w:t>
            </w:r>
            <w:r w:rsidR="00A64E75">
              <w:rPr>
                <w:rFonts w:ascii="Proxima Nova ExCn Rg" w:hAnsi="Proxima Nova ExCn Rg" w:cs="Times New Roman"/>
                <w:sz w:val="28"/>
                <w:szCs w:val="28"/>
              </w:rPr>
              <w:t xml:space="preserve">: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  <w:p w:rsidR="00BA44BF" w:rsidRPr="00BA44BF" w:rsidRDefault="00BA44BF" w:rsidP="009004F7">
            <w:pPr>
              <w:pStyle w:val="ConsPlusNormal"/>
              <w:spacing w:line="276" w:lineRule="auto"/>
              <w:ind w:firstLine="183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БИК: </w:t>
            </w:r>
          </w:p>
          <w:p w:rsidR="00BA44BF" w:rsidRPr="00BA44BF" w:rsidRDefault="00A64E75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Тел.: </w:t>
            </w:r>
          </w:p>
          <w:p w:rsidR="00BA44BF" w:rsidRPr="00D1124E" w:rsidRDefault="00BA44BF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val="en-US"/>
              </w:rPr>
              <w:t>E</w:t>
            </w:r>
            <w:r w:rsidRPr="00BA44BF">
              <w:rPr>
                <w:rFonts w:ascii="Proxima Nova ExCn Rg" w:hAnsi="Proxima Nova ExCn Rg"/>
                <w:sz w:val="28"/>
                <w:szCs w:val="28"/>
              </w:rPr>
              <w:t>-</w:t>
            </w:r>
            <w:r w:rsidRPr="00BA44BF">
              <w:rPr>
                <w:rFonts w:ascii="Proxima Nova ExCn Rg" w:hAnsi="Proxima Nova ExCn Rg"/>
                <w:sz w:val="28"/>
                <w:szCs w:val="28"/>
                <w:lang w:val="en-US"/>
              </w:rPr>
              <w:t>mail</w:t>
            </w:r>
            <w:r w:rsidRPr="00BA44BF">
              <w:rPr>
                <w:rFonts w:ascii="Proxima Nova ExCn Rg" w:hAnsi="Proxima Nova ExCn Rg"/>
                <w:sz w:val="28"/>
                <w:szCs w:val="28"/>
              </w:rPr>
              <w:t>:</w:t>
            </w:r>
            <w:r w:rsidR="00D1124E" w:rsidRPr="00D1124E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</w:p>
          <w:p w:rsidR="000F461D" w:rsidRPr="00BA44BF" w:rsidRDefault="000F461D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</w:tr>
      <w:tr w:rsidR="000F461D" w:rsidRPr="00BA44BF" w:rsidTr="00BA44BF">
        <w:tc>
          <w:tcPr>
            <w:tcW w:w="4962" w:type="dxa"/>
            <w:shd w:val="clear" w:color="auto" w:fill="auto"/>
          </w:tcPr>
          <w:p w:rsidR="000F461D" w:rsidRPr="00BA44BF" w:rsidRDefault="0018766A" w:rsidP="00BA44BF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 xml:space="preserve">от </w:t>
            </w:r>
            <w:r w:rsidR="00605631"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Продав</w:t>
            </w: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ца</w:t>
            </w:r>
            <w:r w:rsidR="00605631"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0F461D" w:rsidRPr="00BA44BF" w:rsidRDefault="0018766A" w:rsidP="00BA44BF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 xml:space="preserve">от </w:t>
            </w:r>
            <w:r w:rsidR="00605631"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Покупател</w:t>
            </w: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я</w:t>
            </w:r>
            <w:r w:rsidR="00605631"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:</w:t>
            </w:r>
          </w:p>
        </w:tc>
      </w:tr>
      <w:tr w:rsidR="0018766A" w:rsidRPr="00BA44BF" w:rsidTr="00BA44BF">
        <w:trPr>
          <w:trHeight w:val="1972"/>
        </w:trPr>
        <w:tc>
          <w:tcPr>
            <w:tcW w:w="4962" w:type="dxa"/>
            <w:shd w:val="clear" w:color="auto" w:fill="auto"/>
          </w:tcPr>
          <w:p w:rsidR="0018766A" w:rsidRPr="00BA44BF" w:rsidRDefault="0018766A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Временный генеральный директор</w:t>
            </w:r>
          </w:p>
          <w:p w:rsidR="0018766A" w:rsidRPr="00BA44BF" w:rsidRDefault="0018766A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b/>
                <w:sz w:val="28"/>
                <w:szCs w:val="28"/>
              </w:rPr>
              <w:t>АО «Ижевский механический завод-2»</w:t>
            </w:r>
          </w:p>
          <w:p w:rsidR="0018766A" w:rsidRPr="00BA44BF" w:rsidRDefault="0018766A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</w:p>
          <w:p w:rsidR="0018766A" w:rsidRPr="00BA44BF" w:rsidRDefault="0018766A" w:rsidP="00BA44BF">
            <w:pPr>
              <w:pStyle w:val="ConsPlusNormal"/>
              <w:spacing w:line="276" w:lineRule="auto"/>
              <w:ind w:firstLine="164"/>
              <w:jc w:val="left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_____________________________ / П.В. Громов/</w:t>
            </w:r>
          </w:p>
          <w:p w:rsidR="0018766A" w:rsidRPr="00BA44BF" w:rsidRDefault="0018766A" w:rsidP="00BA44BF">
            <w:pPr>
              <w:pStyle w:val="ConsPlusNormal"/>
              <w:spacing w:line="276" w:lineRule="auto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18766A" w:rsidRPr="00BA44BF" w:rsidRDefault="0018766A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 xml:space="preserve">___________ </w:t>
            </w:r>
          </w:p>
          <w:p w:rsidR="0018766A" w:rsidRPr="00BA44BF" w:rsidRDefault="0018766A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___________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</w:p>
          <w:p w:rsidR="0018766A" w:rsidRPr="00BA44BF" w:rsidRDefault="0018766A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___</w:t>
            </w:r>
            <w:r w:rsidR="00A64E75">
              <w:rPr>
                <w:rFonts w:ascii="Proxima Nova ExCn Rg" w:hAnsi="Proxima Nova ExCn Rg"/>
                <w:sz w:val="28"/>
                <w:szCs w:val="28"/>
                <w:lang w:eastAsia="en-US"/>
              </w:rPr>
              <w:t>________________/</w:t>
            </w: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/</w:t>
            </w:r>
          </w:p>
          <w:p w:rsidR="0018766A" w:rsidRPr="00BA44BF" w:rsidRDefault="0018766A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М.П.</w:t>
            </w:r>
          </w:p>
        </w:tc>
      </w:tr>
    </w:tbl>
    <w:p w:rsidR="000F461D" w:rsidRPr="00BA44BF" w:rsidRDefault="00605631" w:rsidP="00BA44BF">
      <w:pPr>
        <w:spacing w:line="276" w:lineRule="auto"/>
        <w:ind w:firstLine="709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br w:type="page"/>
      </w:r>
    </w:p>
    <w:p w:rsidR="000F461D" w:rsidRPr="00BA44BF" w:rsidRDefault="00605631" w:rsidP="009004F7">
      <w:pPr>
        <w:spacing w:line="276" w:lineRule="auto"/>
        <w:ind w:left="7082"/>
        <w:contextualSpacing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lastRenderedPageBreak/>
        <w:t>Приложение № 1</w:t>
      </w:r>
    </w:p>
    <w:p w:rsidR="000F461D" w:rsidRPr="00BA44BF" w:rsidRDefault="00605631" w:rsidP="009004F7">
      <w:pPr>
        <w:spacing w:line="276" w:lineRule="auto"/>
        <w:ind w:left="7082"/>
        <w:contextualSpacing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 xml:space="preserve">к Договору купли-продажи </w:t>
      </w:r>
    </w:p>
    <w:p w:rsidR="000F461D" w:rsidRPr="00BA44BF" w:rsidRDefault="00605631" w:rsidP="009004F7">
      <w:pPr>
        <w:spacing w:line="276" w:lineRule="auto"/>
        <w:ind w:left="7082"/>
        <w:contextualSpacing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недвижимого имущества</w:t>
      </w:r>
    </w:p>
    <w:p w:rsidR="000F461D" w:rsidRPr="00BA44BF" w:rsidRDefault="00A64E75" w:rsidP="009004F7">
      <w:pPr>
        <w:spacing w:line="276" w:lineRule="auto"/>
        <w:ind w:left="7082"/>
        <w:contextualSpacing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от __.__.2023</w:t>
      </w:r>
      <w:r w:rsidR="00605631" w:rsidRPr="00BA44BF">
        <w:rPr>
          <w:rFonts w:ascii="Proxima Nova ExCn Rg" w:hAnsi="Proxima Nova ExCn Rg"/>
          <w:sz w:val="28"/>
          <w:szCs w:val="28"/>
        </w:rPr>
        <w:t xml:space="preserve"> № </w:t>
      </w:r>
      <w:r w:rsidR="0018766A" w:rsidRPr="00BA44BF">
        <w:rPr>
          <w:rFonts w:ascii="Proxima Nova ExCn Rg" w:hAnsi="Proxima Nova ExCn Rg"/>
          <w:sz w:val="28"/>
          <w:szCs w:val="28"/>
        </w:rPr>
        <w:t>_______</w:t>
      </w:r>
    </w:p>
    <w:p w:rsidR="000F461D" w:rsidRPr="00BA44BF" w:rsidRDefault="000F461D" w:rsidP="00BA44BF">
      <w:pPr>
        <w:tabs>
          <w:tab w:val="left" w:pos="5040"/>
        </w:tabs>
        <w:spacing w:line="276" w:lineRule="auto"/>
        <w:ind w:left="5040" w:hanging="180"/>
        <w:jc w:val="right"/>
        <w:rPr>
          <w:rFonts w:ascii="Proxima Nova ExCn Rg" w:hAnsi="Proxima Nova ExCn Rg"/>
          <w:sz w:val="28"/>
          <w:szCs w:val="28"/>
        </w:rPr>
      </w:pPr>
    </w:p>
    <w:p w:rsidR="000F461D" w:rsidRPr="00BA44BF" w:rsidRDefault="000F461D" w:rsidP="00BA44BF">
      <w:pPr>
        <w:spacing w:line="276" w:lineRule="auto"/>
        <w:jc w:val="center"/>
        <w:rPr>
          <w:rFonts w:ascii="Proxima Nova ExCn Rg" w:hAnsi="Proxima Nova ExCn Rg"/>
          <w:sz w:val="28"/>
          <w:szCs w:val="28"/>
        </w:rPr>
      </w:pPr>
    </w:p>
    <w:p w:rsidR="000F461D" w:rsidRPr="00BA44BF" w:rsidRDefault="00605631" w:rsidP="00BA44BF">
      <w:pPr>
        <w:spacing w:line="276" w:lineRule="auto"/>
        <w:jc w:val="center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t>Перечень недвижимого имущества:</w:t>
      </w:r>
    </w:p>
    <w:p w:rsidR="000F461D" w:rsidRPr="00BA44BF" w:rsidRDefault="000F461D" w:rsidP="00BA44BF">
      <w:pPr>
        <w:spacing w:line="276" w:lineRule="auto"/>
        <w:jc w:val="center"/>
        <w:rPr>
          <w:rFonts w:ascii="Proxima Nova ExCn Rg" w:hAnsi="Proxima Nova ExCn Rg"/>
          <w:b/>
          <w:bCs/>
          <w:sz w:val="28"/>
          <w:szCs w:val="28"/>
          <w:highlight w:val="yellow"/>
        </w:rPr>
      </w:pPr>
    </w:p>
    <w:tbl>
      <w:tblPr>
        <w:tblStyle w:val="ae"/>
        <w:tblW w:w="10567" w:type="dxa"/>
        <w:tblInd w:w="-572" w:type="dxa"/>
        <w:tblLook w:val="04A0" w:firstRow="1" w:lastRow="0" w:firstColumn="1" w:lastColumn="0" w:noHBand="0" w:noVBand="1"/>
      </w:tblPr>
      <w:tblGrid>
        <w:gridCol w:w="709"/>
        <w:gridCol w:w="3122"/>
        <w:gridCol w:w="1981"/>
        <w:gridCol w:w="1559"/>
        <w:gridCol w:w="2030"/>
        <w:gridCol w:w="1166"/>
      </w:tblGrid>
      <w:tr w:rsidR="000F461D" w:rsidRPr="00BA44BF" w:rsidTr="00A72B57">
        <w:tc>
          <w:tcPr>
            <w:tcW w:w="709" w:type="dxa"/>
            <w:shd w:val="clear" w:color="auto" w:fill="auto"/>
            <w:vAlign w:val="center"/>
          </w:tcPr>
          <w:p w:rsidR="00A72B57" w:rsidRPr="00BA44BF" w:rsidRDefault="00605631" w:rsidP="00BA44BF">
            <w:pPr>
              <w:spacing w:line="276" w:lineRule="auto"/>
              <w:ind w:left="567" w:hanging="567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№</w:t>
            </w:r>
          </w:p>
          <w:p w:rsidR="000F461D" w:rsidRPr="00BA44BF" w:rsidRDefault="00605631" w:rsidP="00BA44BF">
            <w:pPr>
              <w:spacing w:line="276" w:lineRule="auto"/>
              <w:ind w:left="567" w:hanging="567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п/п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0F461D" w:rsidRPr="00BA44BF" w:rsidRDefault="00605631" w:rsidP="00BA44BF">
            <w:pPr>
              <w:spacing w:line="276" w:lineRule="auto"/>
              <w:ind w:left="567" w:hanging="567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Наименование объекта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F461D" w:rsidRPr="00BA44BF" w:rsidRDefault="00605631" w:rsidP="009004F7">
            <w:pPr>
              <w:spacing w:line="276" w:lineRule="auto"/>
              <w:ind w:left="28" w:hanging="9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Кадастровый номер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4F7" w:rsidRDefault="00605631" w:rsidP="00BA44BF">
            <w:p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 xml:space="preserve">Площадь, </w:t>
            </w:r>
          </w:p>
          <w:p w:rsidR="000F461D" w:rsidRPr="00BA44BF" w:rsidRDefault="00605631" w:rsidP="00BA44BF">
            <w:p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кв. м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72B57" w:rsidRPr="00BA44BF" w:rsidRDefault="00605631" w:rsidP="00BA44BF">
            <w:p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Стоимость объекта,</w:t>
            </w:r>
          </w:p>
          <w:p w:rsidR="000F461D" w:rsidRPr="00BA44BF" w:rsidRDefault="00605631" w:rsidP="00BA44BF">
            <w:p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руб. с НДС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F461D" w:rsidRPr="00BA44BF" w:rsidRDefault="00605631" w:rsidP="00BA44BF">
            <w:p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НДС, руб.</w:t>
            </w:r>
          </w:p>
        </w:tc>
      </w:tr>
      <w:tr w:rsidR="00CF01D3" w:rsidRPr="00BA44BF" w:rsidTr="00A72B57">
        <w:tc>
          <w:tcPr>
            <w:tcW w:w="709" w:type="dxa"/>
            <w:shd w:val="clear" w:color="auto" w:fill="auto"/>
          </w:tcPr>
          <w:p w:rsidR="00CF01D3" w:rsidRPr="00BA44BF" w:rsidRDefault="00CF01D3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:rsidR="00CF01D3" w:rsidRDefault="00CF01D3" w:rsidP="00E533CB">
            <w:pPr>
              <w:tabs>
                <w:tab w:val="left" w:pos="284"/>
                <w:tab w:val="left" w:pos="744"/>
              </w:tabs>
              <w:spacing w:line="276" w:lineRule="auto"/>
              <w:ind w:left="8" w:hanging="8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Земельный участок, расположенный по адресу:</w:t>
            </w:r>
            <w:r w:rsidRPr="00F678D4">
              <w:rPr>
                <w:rFonts w:ascii="Proxima Nova ExCn Rg" w:hAnsi="Proxima Nova ExCn Rg"/>
                <w:sz w:val="28"/>
              </w:rPr>
              <w:t xml:space="preserve"> Удмуртская Республика, город Ижевск, </w:t>
            </w:r>
            <w:r w:rsidR="00A64E75">
              <w:rPr>
                <w:rFonts w:ascii="Proxima Nova ExCn Rg" w:hAnsi="Proxima Nova ExCn Rg"/>
                <w:sz w:val="28"/>
              </w:rPr>
              <w:t>совхоз «Медведево», 52</w:t>
            </w:r>
          </w:p>
        </w:tc>
        <w:tc>
          <w:tcPr>
            <w:tcW w:w="1981" w:type="dxa"/>
            <w:shd w:val="clear" w:color="auto" w:fill="auto"/>
          </w:tcPr>
          <w:p w:rsidR="00CF01D3" w:rsidRDefault="00A64E75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18:26:050141:30</w:t>
            </w:r>
          </w:p>
        </w:tc>
        <w:tc>
          <w:tcPr>
            <w:tcW w:w="1559" w:type="dxa"/>
            <w:shd w:val="clear" w:color="auto" w:fill="auto"/>
          </w:tcPr>
          <w:p w:rsidR="00CF01D3" w:rsidRDefault="00A64E75" w:rsidP="00BA44BF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3 462</w:t>
            </w:r>
            <w:r w:rsidR="00CF01D3">
              <w:rPr>
                <w:rFonts w:ascii="Proxima Nova ExCn Rg" w:hAnsi="Proxima Nova ExCn Rg"/>
                <w:sz w:val="28"/>
                <w:szCs w:val="28"/>
              </w:rPr>
              <w:t>,0</w:t>
            </w:r>
          </w:p>
        </w:tc>
        <w:tc>
          <w:tcPr>
            <w:tcW w:w="2030" w:type="dxa"/>
            <w:shd w:val="clear" w:color="auto" w:fill="auto"/>
          </w:tcPr>
          <w:p w:rsidR="00CF01D3" w:rsidRDefault="00CF01D3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CF01D3" w:rsidRDefault="00CF01D3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-</w:t>
            </w:r>
          </w:p>
        </w:tc>
      </w:tr>
      <w:tr w:rsidR="000F461D" w:rsidRPr="00BA44BF" w:rsidTr="00A72B57">
        <w:tc>
          <w:tcPr>
            <w:tcW w:w="709" w:type="dxa"/>
            <w:shd w:val="clear" w:color="auto" w:fill="auto"/>
          </w:tcPr>
          <w:p w:rsidR="000F461D" w:rsidRPr="00BA44BF" w:rsidRDefault="00CF01D3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2</w:t>
            </w:r>
          </w:p>
        </w:tc>
        <w:tc>
          <w:tcPr>
            <w:tcW w:w="3122" w:type="dxa"/>
            <w:shd w:val="clear" w:color="auto" w:fill="auto"/>
          </w:tcPr>
          <w:p w:rsidR="000F461D" w:rsidRPr="00BA44BF" w:rsidRDefault="003D0C81" w:rsidP="00E533CB">
            <w:pPr>
              <w:tabs>
                <w:tab w:val="left" w:pos="284"/>
                <w:tab w:val="left" w:pos="744"/>
              </w:tabs>
              <w:spacing w:line="276" w:lineRule="auto"/>
              <w:ind w:left="8" w:hanging="8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</w:rPr>
              <w:t>Нежилое здание</w:t>
            </w:r>
            <w:r w:rsidR="00A64E75">
              <w:rPr>
                <w:rFonts w:ascii="Proxima Nova ExCn Rg" w:hAnsi="Proxima Nova ExCn Rg"/>
                <w:sz w:val="28"/>
              </w:rPr>
              <w:t xml:space="preserve"> комплекса мясоперерабатывающего</w:t>
            </w:r>
            <w:r w:rsidR="00975EA8">
              <w:rPr>
                <w:rFonts w:ascii="Proxima Nova ExCn Rg" w:hAnsi="Proxima Nova ExCn Rg"/>
                <w:sz w:val="28"/>
              </w:rPr>
              <w:t xml:space="preserve">, </w:t>
            </w:r>
            <w:r w:rsidR="00BC1B0B">
              <w:rPr>
                <w:rFonts w:ascii="Proxima Nova ExCn Rg" w:hAnsi="Proxima Nova ExCn Rg"/>
                <w:sz w:val="28"/>
              </w:rPr>
              <w:t>расположенное по адресу:</w:t>
            </w:r>
            <w:r w:rsidR="00BC1B0B" w:rsidRPr="00F678D4">
              <w:rPr>
                <w:rFonts w:ascii="Proxima Nova ExCn Rg" w:hAnsi="Proxima Nova ExCn Rg"/>
                <w:sz w:val="28"/>
              </w:rPr>
              <w:t xml:space="preserve"> </w:t>
            </w:r>
            <w:r w:rsidR="00E4793C" w:rsidRPr="00F678D4">
              <w:rPr>
                <w:rFonts w:ascii="Proxima Nova ExCn Rg" w:hAnsi="Proxima Nova ExCn Rg"/>
                <w:sz w:val="28"/>
              </w:rPr>
              <w:t xml:space="preserve">Удмуртская Республика, </w:t>
            </w:r>
            <w:r w:rsidR="006A31DA" w:rsidRPr="00F678D4">
              <w:rPr>
                <w:rFonts w:ascii="Proxima Nova ExCn Rg" w:hAnsi="Proxima Nova ExCn Rg"/>
                <w:sz w:val="28"/>
              </w:rPr>
              <w:t xml:space="preserve">город Ижевск, </w:t>
            </w:r>
            <w:r w:rsidR="00CF01D3">
              <w:rPr>
                <w:rFonts w:ascii="Proxima Nova ExCn Rg" w:hAnsi="Proxima Nova ExCn Rg"/>
                <w:sz w:val="28"/>
              </w:rPr>
              <w:t>совхоз «Медведево»</w:t>
            </w:r>
            <w:r>
              <w:rPr>
                <w:rFonts w:ascii="Proxima Nova ExCn Rg" w:hAnsi="Proxima Nova ExCn Rg"/>
                <w:sz w:val="28"/>
              </w:rPr>
              <w:t xml:space="preserve">, </w:t>
            </w:r>
            <w:r w:rsidR="00A64E75">
              <w:rPr>
                <w:rFonts w:ascii="Proxima Nova ExCn Rg" w:hAnsi="Proxima Nova ExCn Rg"/>
                <w:sz w:val="28"/>
              </w:rPr>
              <w:t>52</w:t>
            </w:r>
          </w:p>
        </w:tc>
        <w:tc>
          <w:tcPr>
            <w:tcW w:w="1981" w:type="dxa"/>
            <w:shd w:val="clear" w:color="auto" w:fill="auto"/>
          </w:tcPr>
          <w:p w:rsidR="000F461D" w:rsidRPr="00BA44BF" w:rsidRDefault="00A64E75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</w:rPr>
              <w:t>18:26:050014:62</w:t>
            </w:r>
          </w:p>
        </w:tc>
        <w:tc>
          <w:tcPr>
            <w:tcW w:w="1559" w:type="dxa"/>
            <w:shd w:val="clear" w:color="auto" w:fill="auto"/>
          </w:tcPr>
          <w:p w:rsidR="000F461D" w:rsidRPr="00BA44BF" w:rsidRDefault="00A64E75" w:rsidP="00BA44BF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1206,8 </w:t>
            </w:r>
          </w:p>
        </w:tc>
        <w:tc>
          <w:tcPr>
            <w:tcW w:w="2030" w:type="dxa"/>
            <w:shd w:val="clear" w:color="auto" w:fill="auto"/>
          </w:tcPr>
          <w:p w:rsidR="000F461D" w:rsidRPr="00BA44BF" w:rsidRDefault="000F461D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0F461D" w:rsidRPr="00BA44BF" w:rsidRDefault="000F461D" w:rsidP="00BA44BF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BA2FE0" w:rsidRPr="00BA44BF" w:rsidTr="00A72B57">
        <w:tc>
          <w:tcPr>
            <w:tcW w:w="709" w:type="dxa"/>
            <w:shd w:val="clear" w:color="auto" w:fill="auto"/>
          </w:tcPr>
          <w:p w:rsidR="00BA2FE0" w:rsidRDefault="00BA2FE0" w:rsidP="00BA2FE0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3</w:t>
            </w:r>
          </w:p>
        </w:tc>
        <w:tc>
          <w:tcPr>
            <w:tcW w:w="3122" w:type="dxa"/>
            <w:shd w:val="clear" w:color="auto" w:fill="auto"/>
          </w:tcPr>
          <w:p w:rsidR="00BA2FE0" w:rsidRDefault="00BA2FE0" w:rsidP="00BA2FE0">
            <w:pPr>
              <w:tabs>
                <w:tab w:val="left" w:pos="284"/>
                <w:tab w:val="left" w:pos="744"/>
              </w:tabs>
              <w:spacing w:line="276" w:lineRule="auto"/>
              <w:ind w:left="8" w:hanging="8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Земельный участок, расположенный по адресу:</w:t>
            </w:r>
            <w:r w:rsidRPr="00F678D4">
              <w:rPr>
                <w:rFonts w:ascii="Proxima Nova ExCn Rg" w:hAnsi="Proxima Nova ExCn Rg"/>
                <w:sz w:val="28"/>
              </w:rPr>
              <w:t xml:space="preserve"> Удмуртская Республика, город Ижевск, </w:t>
            </w:r>
            <w:r>
              <w:rPr>
                <w:rFonts w:ascii="Proxima Nova ExCn Rg" w:hAnsi="Proxima Nova ExCn Rg"/>
                <w:sz w:val="28"/>
              </w:rPr>
              <w:t>совхоз «Медведево», 52а</w:t>
            </w:r>
          </w:p>
        </w:tc>
        <w:tc>
          <w:tcPr>
            <w:tcW w:w="1981" w:type="dxa"/>
            <w:shd w:val="clear" w:color="auto" w:fill="auto"/>
          </w:tcPr>
          <w:p w:rsidR="00BA2FE0" w:rsidRDefault="00BA2FE0" w:rsidP="00BA2FE0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18:26:050141:48</w:t>
            </w:r>
          </w:p>
        </w:tc>
        <w:tc>
          <w:tcPr>
            <w:tcW w:w="1559" w:type="dxa"/>
            <w:shd w:val="clear" w:color="auto" w:fill="auto"/>
          </w:tcPr>
          <w:p w:rsidR="00BA2FE0" w:rsidRDefault="00BA2FE0" w:rsidP="00BA2FE0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823,0</w:t>
            </w:r>
          </w:p>
        </w:tc>
        <w:tc>
          <w:tcPr>
            <w:tcW w:w="2030" w:type="dxa"/>
            <w:shd w:val="clear" w:color="auto" w:fill="auto"/>
          </w:tcPr>
          <w:p w:rsidR="00BA2FE0" w:rsidRDefault="00BA2FE0" w:rsidP="00BA2FE0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BA2FE0" w:rsidRDefault="00BA2FE0" w:rsidP="00BA2FE0">
            <w:pPr>
              <w:tabs>
                <w:tab w:val="left" w:pos="284"/>
                <w:tab w:val="left" w:pos="567"/>
              </w:tabs>
              <w:spacing w:line="276" w:lineRule="auto"/>
              <w:ind w:left="567" w:hanging="567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-</w:t>
            </w:r>
          </w:p>
        </w:tc>
      </w:tr>
    </w:tbl>
    <w:p w:rsidR="000F461D" w:rsidRDefault="000F461D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p w:rsidR="00497AA2" w:rsidRPr="00BA44BF" w:rsidRDefault="00497AA2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p w:rsidR="000F461D" w:rsidRPr="00BA44BF" w:rsidRDefault="000F461D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tbl>
      <w:tblPr>
        <w:tblStyle w:val="ae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784"/>
      </w:tblGrid>
      <w:tr w:rsidR="00F17090" w:rsidRPr="00BA44BF" w:rsidTr="00A72B57">
        <w:tc>
          <w:tcPr>
            <w:tcW w:w="4576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от Продавца:</w:t>
            </w:r>
          </w:p>
        </w:tc>
        <w:tc>
          <w:tcPr>
            <w:tcW w:w="4784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от Покупателя:</w:t>
            </w:r>
          </w:p>
        </w:tc>
      </w:tr>
      <w:tr w:rsidR="00F17090" w:rsidRPr="00BA44BF" w:rsidTr="00A72B57">
        <w:trPr>
          <w:trHeight w:val="1972"/>
        </w:trPr>
        <w:tc>
          <w:tcPr>
            <w:tcW w:w="4576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Временный генеральный директор</w:t>
            </w:r>
          </w:p>
          <w:p w:rsidR="00F17090" w:rsidRPr="00BA44BF" w:rsidRDefault="00F17090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b/>
                <w:sz w:val="28"/>
                <w:szCs w:val="28"/>
              </w:rPr>
              <w:t>АО «Ижевский механический завод-2»</w:t>
            </w:r>
          </w:p>
          <w:p w:rsidR="00F17090" w:rsidRPr="00BA44BF" w:rsidRDefault="00F17090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</w:p>
          <w:p w:rsidR="00F17090" w:rsidRPr="00BA44BF" w:rsidRDefault="00F17090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_____________________________ / П.В. Громов/</w:t>
            </w:r>
          </w:p>
          <w:p w:rsidR="00F17090" w:rsidRPr="00BA44BF" w:rsidRDefault="00F17090" w:rsidP="00BA44BF">
            <w:pPr>
              <w:pStyle w:val="ConsPlusNormal"/>
              <w:spacing w:line="276" w:lineRule="auto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М.П.</w:t>
            </w:r>
          </w:p>
        </w:tc>
        <w:tc>
          <w:tcPr>
            <w:tcW w:w="4784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 xml:space="preserve">___________ 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___________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___</w:t>
            </w:r>
            <w:r w:rsidR="00A64E75">
              <w:rPr>
                <w:rFonts w:ascii="Proxima Nova ExCn Rg" w:hAnsi="Proxima Nova ExCn Rg"/>
                <w:sz w:val="28"/>
                <w:szCs w:val="28"/>
                <w:lang w:eastAsia="en-US"/>
              </w:rPr>
              <w:t>________________/</w:t>
            </w: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/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М.П.</w:t>
            </w:r>
          </w:p>
        </w:tc>
      </w:tr>
    </w:tbl>
    <w:p w:rsidR="00F17090" w:rsidRPr="00BA44BF" w:rsidRDefault="00F17090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p w:rsidR="00F17090" w:rsidRPr="00BA44BF" w:rsidRDefault="00F17090" w:rsidP="00BA44BF">
      <w:pPr>
        <w:spacing w:line="276" w:lineRule="auto"/>
        <w:rPr>
          <w:rFonts w:ascii="Proxima Nova ExCn Rg" w:hAnsi="Proxima Nova ExCn Rg"/>
          <w:sz w:val="28"/>
          <w:szCs w:val="28"/>
        </w:rPr>
      </w:pPr>
      <w:r w:rsidRPr="00BA44BF">
        <w:rPr>
          <w:rFonts w:ascii="Proxima Nova ExCn Rg" w:hAnsi="Proxima Nova ExCn Rg"/>
          <w:sz w:val="28"/>
          <w:szCs w:val="28"/>
        </w:rPr>
        <w:br w:type="page"/>
      </w:r>
    </w:p>
    <w:p w:rsidR="00ED6D6D" w:rsidRPr="00BA44BF" w:rsidRDefault="00ED6D6D" w:rsidP="00BA44BF">
      <w:pPr>
        <w:tabs>
          <w:tab w:val="left" w:pos="5040"/>
        </w:tabs>
        <w:spacing w:line="276" w:lineRule="auto"/>
        <w:ind w:left="5040" w:hanging="180"/>
        <w:jc w:val="right"/>
        <w:rPr>
          <w:rFonts w:ascii="Proxima Nova ExCn Rg" w:hAnsi="Proxima Nova ExCn Rg"/>
          <w:sz w:val="28"/>
          <w:szCs w:val="28"/>
        </w:rPr>
      </w:pPr>
    </w:p>
    <w:p w:rsidR="00F17090" w:rsidRPr="00BA44BF" w:rsidRDefault="00F17090" w:rsidP="00BA44BF">
      <w:pPr>
        <w:pStyle w:val="ab"/>
        <w:tabs>
          <w:tab w:val="left" w:pos="720"/>
        </w:tabs>
        <w:spacing w:line="276" w:lineRule="auto"/>
        <w:ind w:left="6372" w:firstLine="0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</w:rPr>
        <w:t>Приложение № 2</w:t>
      </w:r>
    </w:p>
    <w:p w:rsidR="00F17090" w:rsidRPr="00BA44BF" w:rsidRDefault="00F17090" w:rsidP="00BA44BF">
      <w:pPr>
        <w:pStyle w:val="ab"/>
        <w:tabs>
          <w:tab w:val="left" w:pos="720"/>
        </w:tabs>
        <w:spacing w:line="276" w:lineRule="auto"/>
        <w:ind w:left="6372" w:firstLine="0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к Договору купли-продажи </w:t>
      </w:r>
    </w:p>
    <w:p w:rsidR="00F17090" w:rsidRPr="00BA44BF" w:rsidRDefault="00F17090" w:rsidP="00BA44BF">
      <w:pPr>
        <w:pStyle w:val="ab"/>
        <w:tabs>
          <w:tab w:val="left" w:pos="720"/>
        </w:tabs>
        <w:spacing w:line="276" w:lineRule="auto"/>
        <w:ind w:left="6372" w:firstLine="0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</w:rPr>
        <w:t>недвижимого имущества</w:t>
      </w:r>
    </w:p>
    <w:p w:rsidR="000F461D" w:rsidRPr="00BA44BF" w:rsidRDefault="00A64E75" w:rsidP="00BA44BF">
      <w:pPr>
        <w:pStyle w:val="ab"/>
        <w:tabs>
          <w:tab w:val="left" w:pos="720"/>
        </w:tabs>
        <w:spacing w:line="276" w:lineRule="auto"/>
        <w:ind w:left="6372" w:firstLine="0"/>
        <w:rPr>
          <w:rFonts w:ascii="Proxima Nova ExCn Rg" w:eastAsia="Times New Roman" w:hAnsi="Proxima Nova ExCn Rg" w:cs="Times New Roman"/>
          <w:sz w:val="28"/>
          <w:szCs w:val="28"/>
        </w:rPr>
      </w:pPr>
      <w:r>
        <w:rPr>
          <w:rFonts w:ascii="Proxima Nova ExCn Rg" w:eastAsia="Times New Roman" w:hAnsi="Proxima Nova ExCn Rg" w:cs="Times New Roman"/>
          <w:sz w:val="28"/>
          <w:szCs w:val="28"/>
        </w:rPr>
        <w:t>от __.__.2023</w:t>
      </w:r>
      <w:r w:rsidR="00F17090"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 № _______</w:t>
      </w:r>
    </w:p>
    <w:p w:rsidR="000F461D" w:rsidRPr="00BA44BF" w:rsidRDefault="000F461D" w:rsidP="00BA44BF">
      <w:pPr>
        <w:pStyle w:val="ab"/>
        <w:tabs>
          <w:tab w:val="left" w:pos="720"/>
        </w:tabs>
        <w:spacing w:line="276" w:lineRule="auto"/>
        <w:ind w:left="1211" w:firstLine="0"/>
        <w:rPr>
          <w:rFonts w:ascii="Proxima Nova ExCn Rg" w:eastAsia="Times New Roman" w:hAnsi="Proxima Nova ExCn Rg" w:cs="Times New Roman"/>
          <w:sz w:val="28"/>
          <w:szCs w:val="28"/>
        </w:rPr>
      </w:pPr>
    </w:p>
    <w:p w:rsidR="000F461D" w:rsidRPr="00BA44BF" w:rsidRDefault="00605631" w:rsidP="00BA44BF">
      <w:pPr>
        <w:pStyle w:val="ab"/>
        <w:tabs>
          <w:tab w:val="left" w:pos="720"/>
        </w:tabs>
        <w:spacing w:line="276" w:lineRule="auto"/>
        <w:ind w:left="1211" w:firstLine="0"/>
        <w:jc w:val="center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</w:rPr>
        <w:t>ФОРМА АКТА ПРИЕМА-ПЕРЕДАЧИ</w:t>
      </w:r>
    </w:p>
    <w:p w:rsidR="000F461D" w:rsidRPr="00BA44BF" w:rsidRDefault="000F461D" w:rsidP="00BA44BF">
      <w:pPr>
        <w:pStyle w:val="ab"/>
        <w:tabs>
          <w:tab w:val="left" w:pos="720"/>
        </w:tabs>
        <w:spacing w:line="276" w:lineRule="auto"/>
        <w:ind w:left="1211" w:firstLine="0"/>
        <w:rPr>
          <w:rFonts w:ascii="Proxima Nova ExCn Rg" w:eastAsia="Times New Roman" w:hAnsi="Proxima Nova ExCn Rg" w:cs="Times New Roman"/>
          <w:sz w:val="28"/>
          <w:szCs w:val="28"/>
        </w:rPr>
      </w:pPr>
    </w:p>
    <w:p w:rsidR="000F461D" w:rsidRPr="00BA44BF" w:rsidRDefault="00605631" w:rsidP="00BA44BF">
      <w:pPr>
        <w:pStyle w:val="ab"/>
        <w:tabs>
          <w:tab w:val="left" w:pos="720"/>
        </w:tabs>
        <w:spacing w:line="276" w:lineRule="auto"/>
        <w:ind w:left="0" w:firstLine="0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  «___» ____________ 20__ г.</w:t>
      </w:r>
    </w:p>
    <w:p w:rsidR="003171B0" w:rsidRPr="00BA44BF" w:rsidRDefault="003171B0" w:rsidP="00BA44BF">
      <w:pPr>
        <w:pStyle w:val="ab"/>
        <w:tabs>
          <w:tab w:val="left" w:pos="720"/>
        </w:tabs>
        <w:spacing w:line="276" w:lineRule="auto"/>
        <w:ind w:left="1211" w:firstLine="0"/>
        <w:rPr>
          <w:rFonts w:ascii="Proxima Nova ExCn Rg" w:eastAsia="Times New Roman" w:hAnsi="Proxima Nova ExCn Rg" w:cs="Times New Roman"/>
          <w:sz w:val="28"/>
          <w:szCs w:val="28"/>
        </w:rPr>
      </w:pPr>
    </w:p>
    <w:p w:rsidR="000F461D" w:rsidRPr="00BA44BF" w:rsidRDefault="00F17090" w:rsidP="00BA44BF">
      <w:pPr>
        <w:pStyle w:val="ab"/>
        <w:tabs>
          <w:tab w:val="left" w:pos="720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b/>
          <w:sz w:val="28"/>
          <w:szCs w:val="28"/>
        </w:rPr>
        <w:t>Акционерное общество «Ижевский механический завод-2» (АО «ИМЗ-2»),</w:t>
      </w:r>
      <w:r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 в лице временного генерального директора Громова Петра Владимировича, действующего на основании Устава, именуемое в дальнейшем «</w:t>
      </w:r>
      <w:r w:rsidRPr="00BA44BF">
        <w:rPr>
          <w:rFonts w:ascii="Proxima Nova ExCn Rg" w:eastAsia="Times New Roman" w:hAnsi="Proxima Nova ExCn Rg" w:cs="Times New Roman"/>
          <w:b/>
          <w:sz w:val="28"/>
          <w:szCs w:val="28"/>
        </w:rPr>
        <w:t>ПРОДАВЕЦ</w:t>
      </w:r>
      <w:r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» </w:t>
      </w:r>
      <w:r w:rsidR="00605631" w:rsidRPr="00BA44BF">
        <w:rPr>
          <w:rFonts w:ascii="Proxima Nova ExCn Rg" w:eastAsia="Times New Roman" w:hAnsi="Proxima Nova ExCn Rg" w:cs="Times New Roman"/>
          <w:sz w:val="28"/>
          <w:szCs w:val="28"/>
        </w:rPr>
        <w:t>с</w:t>
      </w:r>
      <w:r w:rsidR="00A64E75">
        <w:rPr>
          <w:rFonts w:ascii="Proxima Nova ExCn Rg" w:eastAsia="Times New Roman" w:hAnsi="Proxima Nova ExCn Rg" w:cs="Times New Roman"/>
          <w:sz w:val="28"/>
          <w:szCs w:val="28"/>
        </w:rPr>
        <w:t xml:space="preserve"> одной стороны, и </w:t>
      </w:r>
      <w:r w:rsidR="009B1E4E">
        <w:rPr>
          <w:rFonts w:ascii="Proxima Nova ExCn Rg" w:eastAsia="Times New Roman" w:hAnsi="Proxima Nova ExCn Rg" w:cs="Times New Roman"/>
          <w:sz w:val="28"/>
          <w:szCs w:val="28"/>
        </w:rPr>
        <w:t>, именуемый</w:t>
      </w:r>
      <w:r w:rsidR="00605631"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 в дальнейшем </w:t>
      </w:r>
      <w:r w:rsidR="003171B0" w:rsidRPr="00BA44BF">
        <w:rPr>
          <w:rFonts w:ascii="Proxima Nova ExCn Rg" w:eastAsia="Times New Roman" w:hAnsi="Proxima Nova ExCn Rg" w:cs="Times New Roman"/>
          <w:sz w:val="28"/>
          <w:szCs w:val="28"/>
        </w:rPr>
        <w:t>«</w:t>
      </w:r>
      <w:r w:rsidR="00605631" w:rsidRPr="00BA44BF">
        <w:rPr>
          <w:rFonts w:ascii="Proxima Nova ExCn Rg" w:eastAsia="Times New Roman" w:hAnsi="Proxima Nova ExCn Rg" w:cs="Times New Roman"/>
          <w:b/>
          <w:sz w:val="28"/>
          <w:szCs w:val="28"/>
        </w:rPr>
        <w:t>ПОКУПАТЕЛ</w:t>
      </w:r>
      <w:r w:rsidR="00605631" w:rsidRPr="00BA44BF">
        <w:rPr>
          <w:rFonts w:ascii="Proxima Nova ExCn Rg" w:eastAsia="Times New Roman" w:hAnsi="Proxima Nova ExCn Rg" w:cs="Times New Roman"/>
          <w:sz w:val="28"/>
          <w:szCs w:val="28"/>
        </w:rPr>
        <w:t>Ь</w:t>
      </w:r>
      <w:r w:rsidR="003171B0" w:rsidRPr="00BA44BF">
        <w:rPr>
          <w:rFonts w:ascii="Proxima Nova ExCn Rg" w:eastAsia="Times New Roman" w:hAnsi="Proxima Nova ExCn Rg" w:cs="Times New Roman"/>
          <w:sz w:val="28"/>
          <w:szCs w:val="28"/>
        </w:rPr>
        <w:t>»</w:t>
      </w:r>
      <w:r w:rsidR="009B1E4E">
        <w:rPr>
          <w:rFonts w:ascii="Proxima Nova ExCn Rg" w:eastAsia="Times New Roman" w:hAnsi="Proxima Nova ExCn Rg" w:cs="Times New Roman"/>
          <w:sz w:val="28"/>
          <w:szCs w:val="28"/>
        </w:rPr>
        <w:t xml:space="preserve">, </w:t>
      </w:r>
      <w:r w:rsidR="00605631" w:rsidRPr="00BA44BF">
        <w:rPr>
          <w:rFonts w:ascii="Proxima Nova ExCn Rg" w:eastAsia="Times New Roman" w:hAnsi="Proxima Nova ExCn Rg" w:cs="Times New Roman"/>
          <w:sz w:val="28"/>
          <w:szCs w:val="28"/>
        </w:rPr>
        <w:t>с другой стороны, совместно именуемые «Стороны», составили настоящий акт о нижеследующем:</w:t>
      </w:r>
    </w:p>
    <w:p w:rsidR="000F461D" w:rsidRDefault="00605631" w:rsidP="00BA44BF">
      <w:pPr>
        <w:pStyle w:val="ab"/>
        <w:numPr>
          <w:ilvl w:val="0"/>
          <w:numId w:val="4"/>
        </w:numPr>
        <w:tabs>
          <w:tab w:val="left" w:pos="720"/>
        </w:tabs>
        <w:spacing w:line="276" w:lineRule="auto"/>
        <w:ind w:left="0" w:firstLine="567"/>
        <w:rPr>
          <w:rFonts w:ascii="Proxima Nova ExCn Rg" w:eastAsia="Times New Roman" w:hAnsi="Proxima Nova ExCn Rg" w:cs="Times New Roman"/>
          <w:sz w:val="28"/>
          <w:szCs w:val="28"/>
        </w:rPr>
      </w:pPr>
      <w:r w:rsidRPr="00BA44BF">
        <w:rPr>
          <w:rFonts w:ascii="Proxima Nova ExCn Rg" w:eastAsia="Times New Roman" w:hAnsi="Proxima Nova ExCn Rg" w:cs="Times New Roman"/>
          <w:sz w:val="28"/>
          <w:szCs w:val="28"/>
        </w:rPr>
        <w:t xml:space="preserve">Продавец передал, а Покупатель принял следующее </w:t>
      </w:r>
      <w:r w:rsidR="00497AA2">
        <w:rPr>
          <w:rFonts w:ascii="Proxima Nova ExCn Rg" w:eastAsia="Times New Roman" w:hAnsi="Proxima Nova ExCn Rg" w:cs="Times New Roman"/>
          <w:sz w:val="28"/>
          <w:szCs w:val="28"/>
        </w:rPr>
        <w:t>недвижимое и</w:t>
      </w:r>
      <w:r w:rsidRPr="00BA44BF">
        <w:rPr>
          <w:rFonts w:ascii="Proxima Nova ExCn Rg" w:eastAsia="Times New Roman" w:hAnsi="Proxima Nova ExCn Rg" w:cs="Times New Roman"/>
          <w:sz w:val="28"/>
          <w:szCs w:val="28"/>
        </w:rPr>
        <w:t>мущество</w:t>
      </w:r>
      <w:r w:rsidR="00497AA2">
        <w:rPr>
          <w:rFonts w:ascii="Proxima Nova ExCn Rg" w:eastAsia="Times New Roman" w:hAnsi="Proxima Nova ExCn Rg" w:cs="Times New Roman"/>
          <w:sz w:val="28"/>
          <w:szCs w:val="28"/>
        </w:rPr>
        <w:t xml:space="preserve"> (</w:t>
      </w:r>
      <w:r w:rsidR="00497AA2">
        <w:rPr>
          <w:rFonts w:ascii="Proxima Nova ExCn Rg" w:hAnsi="Proxima Nova ExCn Rg"/>
          <w:sz w:val="28"/>
          <w:szCs w:val="28"/>
        </w:rPr>
        <w:t>Объект</w:t>
      </w:r>
      <w:r w:rsidR="00497AA2" w:rsidRPr="00BA44BF">
        <w:rPr>
          <w:rFonts w:ascii="Proxima Nova ExCn Rg" w:hAnsi="Proxima Nova ExCn Rg"/>
          <w:sz w:val="28"/>
          <w:szCs w:val="28"/>
        </w:rPr>
        <w:t xml:space="preserve"> недвижимости</w:t>
      </w:r>
      <w:r w:rsidR="00497AA2">
        <w:rPr>
          <w:rFonts w:ascii="Proxima Nova ExCn Rg" w:hAnsi="Proxima Nova ExCn Rg"/>
          <w:sz w:val="28"/>
          <w:szCs w:val="28"/>
        </w:rPr>
        <w:t>)</w:t>
      </w:r>
      <w:r w:rsidRPr="00BA44BF">
        <w:rPr>
          <w:rFonts w:ascii="Proxima Nova ExCn Rg" w:eastAsia="Times New Roman" w:hAnsi="Proxima Nova ExCn Rg" w:cs="Times New Roman"/>
          <w:sz w:val="28"/>
          <w:szCs w:val="28"/>
        </w:rPr>
        <w:t>:</w:t>
      </w:r>
    </w:p>
    <w:p w:rsidR="00BE5462" w:rsidRDefault="00BE5462" w:rsidP="00BE5462">
      <w:pPr>
        <w:pStyle w:val="ab"/>
        <w:numPr>
          <w:ilvl w:val="1"/>
          <w:numId w:val="7"/>
        </w:numPr>
        <w:tabs>
          <w:tab w:val="left" w:pos="720"/>
        </w:tabs>
        <w:spacing w:line="276" w:lineRule="auto"/>
        <w:rPr>
          <w:rFonts w:ascii="Proxima Nova ExCn Rg" w:eastAsia="Times New Roman" w:hAnsi="Proxima Nova ExCn Rg" w:cs="Times New Roman"/>
          <w:sz w:val="28"/>
          <w:szCs w:val="28"/>
        </w:rPr>
      </w:pPr>
      <w:r w:rsidRPr="00BE5462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земельный участок площадью 3 462,0 кв. м, кадастровый номер 18:26:050141:30, </w:t>
      </w:r>
      <w:r w:rsidRPr="00BE5462">
        <w:rPr>
          <w:rFonts w:ascii="Proxima Nova ExCn Rg" w:hAnsi="Proxima Nova ExCn Rg"/>
          <w:sz w:val="28"/>
        </w:rPr>
        <w:t>расположенный по адресу: Удмуртская Республика, город Ижевск, совхоз «Медведево», 52;</w:t>
      </w:r>
      <w:r w:rsidRPr="00BE5462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 </w:t>
      </w:r>
    </w:p>
    <w:p w:rsidR="00BE5462" w:rsidRPr="00BE5462" w:rsidRDefault="00BE5462" w:rsidP="00BE5462">
      <w:pPr>
        <w:pStyle w:val="ab"/>
        <w:numPr>
          <w:ilvl w:val="1"/>
          <w:numId w:val="7"/>
        </w:numPr>
        <w:tabs>
          <w:tab w:val="left" w:pos="720"/>
        </w:tabs>
        <w:spacing w:line="276" w:lineRule="auto"/>
        <w:rPr>
          <w:rFonts w:ascii="Proxima Nova ExCn Rg" w:eastAsia="Times New Roman" w:hAnsi="Proxima Nova ExCn Rg" w:cs="Times New Roman"/>
          <w:sz w:val="28"/>
          <w:szCs w:val="28"/>
        </w:rPr>
      </w:pPr>
      <w:r w:rsidRPr="00BE5462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нежилое здание (комплекс мясоперерабатывающий) </w:t>
      </w:r>
      <w:r w:rsidRPr="00BE5462">
        <w:rPr>
          <w:rFonts w:ascii="Proxima Nova ExCn Rg" w:hAnsi="Proxima Nova ExCn Rg"/>
          <w:sz w:val="28"/>
        </w:rPr>
        <w:t xml:space="preserve">площадью 1 206,8 кв. м, кадастровый № 18:26:050014:62, расположенное по адресу:  Удмуртская Республика, город Ижевск, совхоз «Медведево», 52; </w:t>
      </w:r>
    </w:p>
    <w:p w:rsidR="00BE5462" w:rsidRPr="00BE5462" w:rsidRDefault="00BE5462" w:rsidP="00BE5462">
      <w:pPr>
        <w:pStyle w:val="ab"/>
        <w:numPr>
          <w:ilvl w:val="1"/>
          <w:numId w:val="7"/>
        </w:numPr>
        <w:tabs>
          <w:tab w:val="left" w:pos="720"/>
        </w:tabs>
        <w:spacing w:line="276" w:lineRule="auto"/>
        <w:rPr>
          <w:rFonts w:ascii="Proxima Nova ExCn Rg" w:eastAsia="Times New Roman" w:hAnsi="Proxima Nova ExCn Rg" w:cs="Times New Roman"/>
          <w:sz w:val="28"/>
          <w:szCs w:val="28"/>
        </w:rPr>
      </w:pPr>
      <w:r w:rsidRPr="00BE5462">
        <w:rPr>
          <w:rFonts w:ascii="Proxima Nova ExCn Rg" w:hAnsi="Proxima Nova ExCn Rg"/>
          <w:sz w:val="28"/>
        </w:rPr>
        <w:t xml:space="preserve"> </w:t>
      </w:r>
      <w:r w:rsidRPr="00BE5462">
        <w:rPr>
          <w:rFonts w:ascii="Proxima Nova ExCn Rg" w:eastAsia="Times New Roman" w:hAnsi="Proxima Nova ExCn Rg" w:cs="Times New Roman"/>
          <w:sz w:val="28"/>
          <w:szCs w:val="28"/>
          <w:lang w:eastAsia="ru-RU"/>
        </w:rPr>
        <w:t xml:space="preserve">земельный участок площадью 823,0 кв. м, кадастровый номер 18:26:050141:48, </w:t>
      </w:r>
      <w:r w:rsidRPr="00BE5462">
        <w:rPr>
          <w:rFonts w:ascii="Proxima Nova ExCn Rg" w:hAnsi="Proxima Nova ExCn Rg"/>
          <w:sz w:val="28"/>
        </w:rPr>
        <w:t>расположенный по адресу: Удмуртская Республика, город Ижевск, совхоз «Медведево», 52а</w:t>
      </w:r>
    </w:p>
    <w:p w:rsidR="000F461D" w:rsidRPr="00BA44BF" w:rsidRDefault="00605631" w:rsidP="00BA44BF">
      <w:pPr>
        <w:tabs>
          <w:tab w:val="left" w:pos="-567"/>
          <w:tab w:val="left" w:pos="720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  <w:lang w:eastAsia="en-US"/>
        </w:rPr>
      </w:pPr>
      <w:bookmarkStart w:id="0" w:name="_GoBack"/>
      <w:bookmarkEnd w:id="0"/>
      <w:r w:rsidRPr="00BA44BF">
        <w:rPr>
          <w:rFonts w:ascii="Proxima Nova ExCn Rg" w:hAnsi="Proxima Nova ExCn Rg"/>
          <w:sz w:val="28"/>
          <w:szCs w:val="28"/>
          <w:lang w:eastAsia="en-US"/>
        </w:rPr>
        <w:t>2. Покупатель не имеет каких-либо претензий к состоянию Объекта недвижимости.</w:t>
      </w:r>
    </w:p>
    <w:p w:rsidR="000F461D" w:rsidRPr="00BA44BF" w:rsidRDefault="00605631" w:rsidP="00BA44BF">
      <w:pPr>
        <w:tabs>
          <w:tab w:val="left" w:pos="720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  <w:lang w:eastAsia="en-US"/>
        </w:rPr>
      </w:pPr>
      <w:r w:rsidRPr="00BA44BF">
        <w:rPr>
          <w:rFonts w:ascii="Proxima Nova ExCn Rg" w:hAnsi="Proxima Nova ExCn Rg"/>
          <w:sz w:val="28"/>
          <w:szCs w:val="28"/>
          <w:lang w:eastAsia="en-US"/>
        </w:rPr>
        <w:t>3. Состояние Объекта недвижимости удовлетворительное и позволяет использовать Объект недвижимости в соответствии с назначением.</w:t>
      </w:r>
    </w:p>
    <w:p w:rsidR="000F461D" w:rsidRPr="00BA44BF" w:rsidRDefault="00605631" w:rsidP="00BA44BF">
      <w:pPr>
        <w:tabs>
          <w:tab w:val="left" w:pos="720"/>
        </w:tabs>
        <w:spacing w:line="276" w:lineRule="auto"/>
        <w:ind w:firstLine="567"/>
        <w:jc w:val="both"/>
        <w:rPr>
          <w:rFonts w:ascii="Proxima Nova ExCn Rg" w:hAnsi="Proxima Nova ExCn Rg"/>
          <w:sz w:val="28"/>
          <w:szCs w:val="28"/>
          <w:lang w:eastAsia="en-US"/>
        </w:rPr>
      </w:pPr>
      <w:r w:rsidRPr="00BA44BF">
        <w:rPr>
          <w:rFonts w:ascii="Proxima Nova ExCn Rg" w:hAnsi="Proxima Nova ExCn Rg"/>
          <w:sz w:val="28"/>
          <w:szCs w:val="28"/>
          <w:lang w:eastAsia="en-US"/>
        </w:rPr>
        <w:t>4. Настоящий акт приема-передачи составлен в 3 (трех) экземплярах, по одному экземпляру для каждой из Сторон и 1 (один) экземпляр для предоставления в орган, уполномоченный осуществлять государственную регистрацию прав на недвижимое имущество и сделок с ним.</w:t>
      </w:r>
    </w:p>
    <w:p w:rsidR="000F461D" w:rsidRPr="00BA44BF" w:rsidRDefault="000F461D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tbl>
      <w:tblPr>
        <w:tblStyle w:val="ae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784"/>
      </w:tblGrid>
      <w:tr w:rsidR="00F17090" w:rsidRPr="00BA44BF" w:rsidTr="003171B0">
        <w:tc>
          <w:tcPr>
            <w:tcW w:w="4576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от Продавца:</w:t>
            </w:r>
          </w:p>
          <w:p w:rsidR="003171B0" w:rsidRPr="00BA44BF" w:rsidRDefault="003171B0" w:rsidP="00BA44BF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от Покупателя:</w:t>
            </w:r>
          </w:p>
        </w:tc>
      </w:tr>
      <w:tr w:rsidR="00F17090" w:rsidRPr="00BA44BF" w:rsidTr="003171B0">
        <w:trPr>
          <w:trHeight w:val="1972"/>
        </w:trPr>
        <w:tc>
          <w:tcPr>
            <w:tcW w:w="4576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lastRenderedPageBreak/>
              <w:t>Временный генеральный директор</w:t>
            </w:r>
          </w:p>
          <w:p w:rsidR="00F17090" w:rsidRPr="00BA44BF" w:rsidRDefault="00F17090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 w:cs="Times New Roman"/>
                <w:b/>
                <w:sz w:val="28"/>
                <w:szCs w:val="28"/>
              </w:rPr>
              <w:t>АО «Ижевский механический завод-2»</w:t>
            </w:r>
          </w:p>
          <w:p w:rsidR="00F17090" w:rsidRPr="00BA44BF" w:rsidRDefault="00F17090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</w:p>
          <w:p w:rsidR="00F17090" w:rsidRPr="00BA44BF" w:rsidRDefault="00F17090" w:rsidP="00BA44BF">
            <w:pPr>
              <w:pStyle w:val="ConsPlusNormal"/>
              <w:spacing w:line="276" w:lineRule="auto"/>
              <w:ind w:firstLine="0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_____________________________ / П.В. Громов/</w:t>
            </w:r>
          </w:p>
          <w:p w:rsidR="00F17090" w:rsidRPr="00BA44BF" w:rsidRDefault="00F17090" w:rsidP="00BA44BF">
            <w:pPr>
              <w:pStyle w:val="ConsPlusNormal"/>
              <w:spacing w:line="276" w:lineRule="auto"/>
              <w:outlineLvl w:val="0"/>
              <w:rPr>
                <w:rFonts w:ascii="Proxima Nova ExCn Rg" w:hAnsi="Proxima Nova ExCn Rg"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</w:rPr>
              <w:t>М.П.</w:t>
            </w:r>
          </w:p>
        </w:tc>
        <w:tc>
          <w:tcPr>
            <w:tcW w:w="4784" w:type="dxa"/>
            <w:shd w:val="clear" w:color="auto" w:fill="auto"/>
          </w:tcPr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 xml:space="preserve">___________ 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___________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___</w:t>
            </w:r>
            <w:r w:rsidR="00BE5462">
              <w:rPr>
                <w:rFonts w:ascii="Proxima Nova ExCn Rg" w:hAnsi="Proxima Nova ExCn Rg"/>
                <w:sz w:val="28"/>
                <w:szCs w:val="28"/>
                <w:lang w:eastAsia="en-US"/>
              </w:rPr>
              <w:t>________________/</w:t>
            </w:r>
          </w:p>
          <w:p w:rsidR="00F17090" w:rsidRPr="00BA44BF" w:rsidRDefault="00F17090" w:rsidP="00BA44BF">
            <w:pPr>
              <w:spacing w:line="276" w:lineRule="auto"/>
              <w:rPr>
                <w:rFonts w:ascii="Proxima Nova ExCn Rg" w:hAnsi="Proxima Nova ExCn Rg"/>
                <w:sz w:val="28"/>
                <w:szCs w:val="28"/>
                <w:lang w:eastAsia="en-US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М.П.</w:t>
            </w:r>
          </w:p>
        </w:tc>
      </w:tr>
    </w:tbl>
    <w:p w:rsidR="009004F7" w:rsidRDefault="009004F7" w:rsidP="009004F7">
      <w:pPr>
        <w:jc w:val="center"/>
        <w:rPr>
          <w:rFonts w:ascii="Proxima Nova ExCn Rg" w:hAnsi="Proxima Nova ExCn Rg"/>
          <w:b/>
          <w:sz w:val="28"/>
          <w:szCs w:val="28"/>
        </w:rPr>
      </w:pPr>
    </w:p>
    <w:p w:rsidR="009004F7" w:rsidRDefault="009004F7" w:rsidP="009004F7">
      <w:pPr>
        <w:jc w:val="center"/>
        <w:rPr>
          <w:rFonts w:ascii="Proxima Nova ExCn Rg" w:hAnsi="Proxima Nova ExCn Rg"/>
          <w:b/>
          <w:sz w:val="28"/>
          <w:szCs w:val="28"/>
        </w:rPr>
      </w:pPr>
    </w:p>
    <w:p w:rsidR="009004F7" w:rsidRDefault="009004F7" w:rsidP="009004F7">
      <w:pPr>
        <w:jc w:val="center"/>
        <w:rPr>
          <w:rFonts w:ascii="Proxima Nova ExCn Rg" w:hAnsi="Proxima Nova ExCn Rg"/>
          <w:b/>
          <w:sz w:val="28"/>
          <w:szCs w:val="28"/>
        </w:rPr>
      </w:pPr>
      <w:r w:rsidRPr="00155375">
        <w:rPr>
          <w:rFonts w:ascii="Proxima Nova ExCn Rg" w:hAnsi="Proxima Nova ExCn Rg"/>
          <w:b/>
          <w:sz w:val="28"/>
          <w:szCs w:val="28"/>
        </w:rPr>
        <w:t>В КАЧЕСТВЕ ФОРМЫ УТВЕРЖДАЕМ:</w:t>
      </w:r>
    </w:p>
    <w:p w:rsidR="009004F7" w:rsidRDefault="009004F7" w:rsidP="009004F7">
      <w:pPr>
        <w:jc w:val="center"/>
        <w:rPr>
          <w:rFonts w:ascii="Proxima Nova ExCn Rg" w:hAnsi="Proxima Nova ExCn Rg"/>
          <w:b/>
          <w:sz w:val="28"/>
          <w:szCs w:val="28"/>
        </w:rPr>
      </w:pPr>
    </w:p>
    <w:tbl>
      <w:tblPr>
        <w:tblStyle w:val="ae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06"/>
        <w:gridCol w:w="2413"/>
      </w:tblGrid>
      <w:tr w:rsidR="009004F7" w:rsidRPr="009D2897" w:rsidTr="00457ED1">
        <w:tc>
          <w:tcPr>
            <w:tcW w:w="4819" w:type="dxa"/>
            <w:gridSpan w:val="2"/>
          </w:tcPr>
          <w:p w:rsidR="009004F7" w:rsidRPr="00BA44BF" w:rsidRDefault="009004F7" w:rsidP="009004F7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от Продавца:</w:t>
            </w:r>
          </w:p>
        </w:tc>
        <w:tc>
          <w:tcPr>
            <w:tcW w:w="4819" w:type="dxa"/>
            <w:gridSpan w:val="2"/>
          </w:tcPr>
          <w:p w:rsidR="009004F7" w:rsidRPr="00BA44BF" w:rsidRDefault="009004F7" w:rsidP="009004F7">
            <w:pPr>
              <w:spacing w:line="276" w:lineRule="auto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BA44BF">
              <w:rPr>
                <w:rFonts w:ascii="Proxima Nova ExCn Rg" w:hAnsi="Proxima Nova ExCn Rg"/>
                <w:sz w:val="28"/>
                <w:szCs w:val="28"/>
                <w:lang w:eastAsia="en-US"/>
              </w:rPr>
              <w:t>от Покупателя:</w:t>
            </w:r>
          </w:p>
        </w:tc>
      </w:tr>
      <w:tr w:rsidR="009004F7" w:rsidRPr="009D2897" w:rsidTr="00457ED1">
        <w:tc>
          <w:tcPr>
            <w:tcW w:w="4819" w:type="dxa"/>
            <w:gridSpan w:val="2"/>
          </w:tcPr>
          <w:p w:rsidR="009004F7" w:rsidRPr="00F75708" w:rsidRDefault="009004F7" w:rsidP="00457ED1">
            <w:pPr>
              <w:rPr>
                <w:rFonts w:ascii="Proxima Nova ExCn Rg" w:hAnsi="Proxima Nova ExCn Rg"/>
                <w:sz w:val="28"/>
              </w:rPr>
            </w:pPr>
            <w:r w:rsidRPr="0019205F">
              <w:rPr>
                <w:rFonts w:ascii="Proxima Nova ExCn Rg" w:hAnsi="Proxima Nova ExCn Rg"/>
                <w:sz w:val="28"/>
                <w:szCs w:val="28"/>
              </w:rPr>
              <w:t>Временный генеральный директор</w:t>
            </w:r>
          </w:p>
        </w:tc>
        <w:tc>
          <w:tcPr>
            <w:tcW w:w="4819" w:type="dxa"/>
            <w:gridSpan w:val="2"/>
          </w:tcPr>
          <w:p w:rsidR="009004F7" w:rsidRPr="009D2897" w:rsidRDefault="009004F7" w:rsidP="00457ED1">
            <w:pPr>
              <w:pStyle w:val="ConsPlusNormal"/>
              <w:ind w:firstLine="0"/>
              <w:outlineLvl w:val="0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</w:p>
        </w:tc>
      </w:tr>
      <w:tr w:rsidR="009004F7" w:rsidRPr="009D2897" w:rsidTr="00457ED1">
        <w:tc>
          <w:tcPr>
            <w:tcW w:w="4819" w:type="dxa"/>
            <w:gridSpan w:val="2"/>
          </w:tcPr>
          <w:p w:rsidR="009004F7" w:rsidRDefault="009004F7" w:rsidP="00457ED1">
            <w:pPr>
              <w:pStyle w:val="ConsPlusNormal"/>
              <w:ind w:firstLine="0"/>
              <w:outlineLvl w:val="0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9205F">
              <w:rPr>
                <w:rFonts w:ascii="Proxima Nova ExCn Rg" w:hAnsi="Proxima Nova ExCn Rg" w:cs="Times New Roman"/>
                <w:b/>
                <w:sz w:val="28"/>
                <w:szCs w:val="28"/>
              </w:rPr>
              <w:t>АО «Ижевский механический завод-2»</w:t>
            </w:r>
          </w:p>
          <w:p w:rsidR="009004F7" w:rsidRPr="0019205F" w:rsidRDefault="009004F7" w:rsidP="00457ED1">
            <w:pPr>
              <w:pStyle w:val="ConsPlusNormal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9004F7" w:rsidRPr="009D2897" w:rsidRDefault="009004F7" w:rsidP="00457ED1">
            <w:pPr>
              <w:pStyle w:val="ConsPlusNormal"/>
              <w:ind w:firstLine="0"/>
              <w:outlineLvl w:val="0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</w:p>
        </w:tc>
      </w:tr>
      <w:tr w:rsidR="009004F7" w:rsidRPr="009D2897" w:rsidTr="00457ED1">
        <w:tc>
          <w:tcPr>
            <w:tcW w:w="2409" w:type="dxa"/>
          </w:tcPr>
          <w:p w:rsidR="009004F7" w:rsidRPr="00F75708" w:rsidRDefault="009004F7" w:rsidP="00457ED1">
            <w:pPr>
              <w:pStyle w:val="ConsPlusNormal"/>
              <w:ind w:firstLine="0"/>
              <w:outlineLvl w:val="0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____________________________</w:t>
            </w:r>
          </w:p>
        </w:tc>
        <w:tc>
          <w:tcPr>
            <w:tcW w:w="2410" w:type="dxa"/>
          </w:tcPr>
          <w:p w:rsidR="009004F7" w:rsidRPr="00F75708" w:rsidRDefault="009004F7" w:rsidP="00457ED1">
            <w:pPr>
              <w:pStyle w:val="ConsPlusNormal"/>
              <w:ind w:firstLine="0"/>
              <w:outlineLvl w:val="0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/</w:t>
            </w:r>
            <w:r w:rsidRPr="000F437B">
              <w:rPr>
                <w:rFonts w:ascii="Proxima Nova ExCn Rg" w:hAnsi="Proxima Nova ExCn Rg"/>
                <w:sz w:val="28"/>
              </w:rPr>
              <w:t>П.В. Громов</w:t>
            </w:r>
          </w:p>
        </w:tc>
        <w:tc>
          <w:tcPr>
            <w:tcW w:w="2406" w:type="dxa"/>
          </w:tcPr>
          <w:p w:rsidR="009004F7" w:rsidRPr="00F75708" w:rsidRDefault="00E13F11" w:rsidP="00457ED1">
            <w:pPr>
              <w:pStyle w:val="ConsPlusNormal"/>
              <w:ind w:firstLine="0"/>
              <w:outlineLvl w:val="0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t>_______________________</w:t>
            </w:r>
          </w:p>
        </w:tc>
        <w:tc>
          <w:tcPr>
            <w:tcW w:w="2413" w:type="dxa"/>
          </w:tcPr>
          <w:p w:rsidR="009004F7" w:rsidRDefault="009004F7" w:rsidP="009004F7">
            <w:pPr>
              <w:pStyle w:val="ConsPlusNormal"/>
              <w:ind w:firstLine="0"/>
              <w:outlineLvl w:val="0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/</w:t>
            </w:r>
          </w:p>
          <w:p w:rsidR="00C74EBB" w:rsidRPr="00F75708" w:rsidRDefault="00C74EBB" w:rsidP="009004F7">
            <w:pPr>
              <w:pStyle w:val="ConsPlusNormal"/>
              <w:ind w:firstLine="0"/>
              <w:outlineLvl w:val="0"/>
              <w:rPr>
                <w:rFonts w:ascii="Proxima Nova ExCn Rg" w:hAnsi="Proxima Nova ExCn Rg"/>
                <w:sz w:val="28"/>
              </w:rPr>
            </w:pPr>
          </w:p>
        </w:tc>
      </w:tr>
    </w:tbl>
    <w:p w:rsidR="000F461D" w:rsidRPr="00BA44BF" w:rsidRDefault="000F461D" w:rsidP="00BA44BF">
      <w:pPr>
        <w:tabs>
          <w:tab w:val="left" w:pos="284"/>
          <w:tab w:val="left" w:pos="567"/>
        </w:tabs>
        <w:spacing w:line="276" w:lineRule="auto"/>
        <w:rPr>
          <w:rFonts w:ascii="Proxima Nova ExCn Rg" w:hAnsi="Proxima Nova ExCn Rg"/>
          <w:sz w:val="28"/>
          <w:szCs w:val="28"/>
        </w:rPr>
      </w:pPr>
    </w:p>
    <w:sectPr w:rsidR="000F461D" w:rsidRPr="00BA44BF" w:rsidSect="0018766A">
      <w:headerReference w:type="default" r:id="rId9"/>
      <w:pgSz w:w="11906" w:h="16838"/>
      <w:pgMar w:top="765" w:right="850" w:bottom="1134" w:left="156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77" w:rsidRDefault="00B66B77">
      <w:r>
        <w:separator/>
      </w:r>
    </w:p>
  </w:endnote>
  <w:endnote w:type="continuationSeparator" w:id="0">
    <w:p w:rsidR="00B66B77" w:rsidRDefault="00B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77" w:rsidRDefault="00B66B77">
      <w:r>
        <w:separator/>
      </w:r>
    </w:p>
  </w:footnote>
  <w:footnote w:type="continuationSeparator" w:id="0">
    <w:p w:rsidR="00B66B77" w:rsidRDefault="00B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6624"/>
      <w:docPartObj>
        <w:docPartGallery w:val="Page Numbers (Top of Page)"/>
        <w:docPartUnique/>
      </w:docPartObj>
    </w:sdtPr>
    <w:sdtEndPr/>
    <w:sdtContent>
      <w:p w:rsidR="000F461D" w:rsidRDefault="0060563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323B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58F1"/>
    <w:multiLevelType w:val="multilevel"/>
    <w:tmpl w:val="9CE8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810621"/>
    <w:multiLevelType w:val="multilevel"/>
    <w:tmpl w:val="F4445EF6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Proxima Nova ExCn Rg" w:hAnsi="Proxima Nova ExCn Rg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Proxima Nova ExCn Rg" w:hAnsi="Proxima Nova ExCn Rg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 w:val="0"/>
      </w:rPr>
    </w:lvl>
  </w:abstractNum>
  <w:abstractNum w:abstractNumId="2" w15:restartNumberingAfterBreak="0">
    <w:nsid w:val="3F334D74"/>
    <w:multiLevelType w:val="multilevel"/>
    <w:tmpl w:val="4DC8463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0" w:hanging="360"/>
      </w:pPr>
    </w:lvl>
    <w:lvl w:ilvl="2">
      <w:start w:val="1"/>
      <w:numFmt w:val="decimal"/>
      <w:lvlText w:val="%1.%2.%3."/>
      <w:lvlJc w:val="left"/>
      <w:pPr>
        <w:ind w:left="1860" w:hanging="720"/>
      </w:pPr>
    </w:lvl>
    <w:lvl w:ilvl="3">
      <w:start w:val="1"/>
      <w:numFmt w:val="decimal"/>
      <w:lvlText w:val="%1.%2.%3.%4."/>
      <w:lvlJc w:val="left"/>
      <w:pPr>
        <w:ind w:left="2430" w:hanging="720"/>
      </w:pPr>
    </w:lvl>
    <w:lvl w:ilvl="4">
      <w:start w:val="1"/>
      <w:numFmt w:val="decimal"/>
      <w:lvlText w:val="%1.%2.%3.%4.%5."/>
      <w:lvlJc w:val="left"/>
      <w:pPr>
        <w:ind w:left="3360" w:hanging="1080"/>
      </w:pPr>
    </w:lvl>
    <w:lvl w:ilvl="5">
      <w:start w:val="1"/>
      <w:numFmt w:val="decimal"/>
      <w:lvlText w:val="%1.%2.%3.%4.%5.%6."/>
      <w:lvlJc w:val="left"/>
      <w:pPr>
        <w:ind w:left="3930" w:hanging="1080"/>
      </w:pPr>
    </w:lvl>
    <w:lvl w:ilvl="6">
      <w:start w:val="1"/>
      <w:numFmt w:val="decimal"/>
      <w:lvlText w:val="%1.%2.%3.%4.%5.%6.%7."/>
      <w:lvlJc w:val="left"/>
      <w:pPr>
        <w:ind w:left="4860" w:hanging="1440"/>
      </w:pPr>
    </w:lvl>
    <w:lvl w:ilvl="7">
      <w:start w:val="1"/>
      <w:numFmt w:val="decimal"/>
      <w:lvlText w:val="%1.%2.%3.%4.%5.%6.%7.%8."/>
      <w:lvlJc w:val="left"/>
      <w:pPr>
        <w:ind w:left="5430" w:hanging="1440"/>
      </w:pPr>
    </w:lvl>
    <w:lvl w:ilvl="8">
      <w:start w:val="1"/>
      <w:numFmt w:val="decimal"/>
      <w:lvlText w:val="%1.%2.%3.%4.%5.%6.%7.%8.%9."/>
      <w:lvlJc w:val="left"/>
      <w:pPr>
        <w:ind w:left="6360" w:hanging="1800"/>
      </w:pPr>
    </w:lvl>
  </w:abstractNum>
  <w:abstractNum w:abstractNumId="3" w15:restartNumberingAfterBreak="0">
    <w:nsid w:val="53942E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FE6E59"/>
    <w:multiLevelType w:val="multilevel"/>
    <w:tmpl w:val="4A4C9A20"/>
    <w:lvl w:ilvl="0">
      <w:start w:val="1"/>
      <w:numFmt w:val="decimal"/>
      <w:lvlText w:val="%1."/>
      <w:lvlJc w:val="left"/>
      <w:pPr>
        <w:ind w:left="644" w:hanging="360"/>
      </w:pPr>
      <w:rPr>
        <w:rFonts w:ascii="Proxima Nova ExCn Rg" w:eastAsia="Times New Roman" w:hAnsi="Proxima Nova ExCn Rg" w:cs="Times New Roman"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304" w:hanging="1020"/>
      </w:pPr>
      <w:rPr>
        <w:b w:val="0"/>
      </w:rPr>
    </w:lvl>
    <w:lvl w:ilvl="2">
      <w:start w:val="1"/>
      <w:numFmt w:val="decimal"/>
      <w:lvlText w:val="%1.%2.%3."/>
      <w:lvlJc w:val="left"/>
      <w:pPr>
        <w:ind w:left="2154" w:hanging="1020"/>
      </w:pPr>
    </w:lvl>
    <w:lvl w:ilvl="3">
      <w:start w:val="1"/>
      <w:numFmt w:val="decimal"/>
      <w:lvlText w:val="%1.%2.%3.%4."/>
      <w:lvlJc w:val="left"/>
      <w:pPr>
        <w:ind w:left="2579" w:hanging="10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489" w:hanging="1080"/>
      </w:pPr>
    </w:lvl>
    <w:lvl w:ilvl="6">
      <w:start w:val="1"/>
      <w:numFmt w:val="decimal"/>
      <w:lvlText w:val="%1.%2.%3.%4.%5.%6.%7."/>
      <w:lvlJc w:val="left"/>
      <w:pPr>
        <w:ind w:left="4274" w:hanging="1440"/>
      </w:pPr>
    </w:lvl>
    <w:lvl w:ilvl="7">
      <w:start w:val="1"/>
      <w:numFmt w:val="decimal"/>
      <w:lvlText w:val="%1.%2.%3.%4.%5.%6.%7.%8."/>
      <w:lvlJc w:val="left"/>
      <w:pPr>
        <w:ind w:left="4699" w:hanging="1440"/>
      </w:pPr>
    </w:lvl>
    <w:lvl w:ilvl="8">
      <w:start w:val="1"/>
      <w:numFmt w:val="decimal"/>
      <w:lvlText w:val="%1.%2.%3.%4.%5.%6.%7.%8.%9."/>
      <w:lvlJc w:val="left"/>
      <w:pPr>
        <w:ind w:left="5484" w:hanging="1800"/>
      </w:pPr>
    </w:lvl>
  </w:abstractNum>
  <w:abstractNum w:abstractNumId="5" w15:restartNumberingAfterBreak="0">
    <w:nsid w:val="679C230A"/>
    <w:multiLevelType w:val="multilevel"/>
    <w:tmpl w:val="E34803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C0A056D"/>
    <w:multiLevelType w:val="hybridMultilevel"/>
    <w:tmpl w:val="71EE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D"/>
    <w:rsid w:val="00023D6E"/>
    <w:rsid w:val="00062C8E"/>
    <w:rsid w:val="000A723B"/>
    <w:rsid w:val="000B0C34"/>
    <w:rsid w:val="000F461D"/>
    <w:rsid w:val="001137C9"/>
    <w:rsid w:val="001234B9"/>
    <w:rsid w:val="001763B4"/>
    <w:rsid w:val="0018766A"/>
    <w:rsid w:val="001A554F"/>
    <w:rsid w:val="001B2D3E"/>
    <w:rsid w:val="001E084C"/>
    <w:rsid w:val="001F30A5"/>
    <w:rsid w:val="00224170"/>
    <w:rsid w:val="00247B93"/>
    <w:rsid w:val="002556AD"/>
    <w:rsid w:val="00257D5E"/>
    <w:rsid w:val="00262E59"/>
    <w:rsid w:val="00284206"/>
    <w:rsid w:val="002B463E"/>
    <w:rsid w:val="003171B0"/>
    <w:rsid w:val="00323FA7"/>
    <w:rsid w:val="00330F5B"/>
    <w:rsid w:val="00341284"/>
    <w:rsid w:val="00371242"/>
    <w:rsid w:val="003C3699"/>
    <w:rsid w:val="003D0C81"/>
    <w:rsid w:val="00460B3E"/>
    <w:rsid w:val="00497AA2"/>
    <w:rsid w:val="004D2DD3"/>
    <w:rsid w:val="005003DC"/>
    <w:rsid w:val="0052657A"/>
    <w:rsid w:val="00605631"/>
    <w:rsid w:val="006A31DA"/>
    <w:rsid w:val="006C074A"/>
    <w:rsid w:val="006C5031"/>
    <w:rsid w:val="006D4B87"/>
    <w:rsid w:val="00702E53"/>
    <w:rsid w:val="00726ABE"/>
    <w:rsid w:val="007300D5"/>
    <w:rsid w:val="00756319"/>
    <w:rsid w:val="007563D0"/>
    <w:rsid w:val="007739E1"/>
    <w:rsid w:val="007924F9"/>
    <w:rsid w:val="00814B44"/>
    <w:rsid w:val="00822CC4"/>
    <w:rsid w:val="00855AA0"/>
    <w:rsid w:val="00886558"/>
    <w:rsid w:val="008F713B"/>
    <w:rsid w:val="009004F7"/>
    <w:rsid w:val="00975EA8"/>
    <w:rsid w:val="009B1E4E"/>
    <w:rsid w:val="00A64E75"/>
    <w:rsid w:val="00A72B57"/>
    <w:rsid w:val="00A84AAD"/>
    <w:rsid w:val="00AA0429"/>
    <w:rsid w:val="00B64002"/>
    <w:rsid w:val="00B66B77"/>
    <w:rsid w:val="00B718EF"/>
    <w:rsid w:val="00B7449B"/>
    <w:rsid w:val="00BA2FE0"/>
    <w:rsid w:val="00BA44BF"/>
    <w:rsid w:val="00BC1B0B"/>
    <w:rsid w:val="00BE221F"/>
    <w:rsid w:val="00BE5462"/>
    <w:rsid w:val="00C04636"/>
    <w:rsid w:val="00C11578"/>
    <w:rsid w:val="00C26E30"/>
    <w:rsid w:val="00C65684"/>
    <w:rsid w:val="00C74EBB"/>
    <w:rsid w:val="00CA02AD"/>
    <w:rsid w:val="00CA48D7"/>
    <w:rsid w:val="00CB2CA1"/>
    <w:rsid w:val="00CC6FDD"/>
    <w:rsid w:val="00CF01D3"/>
    <w:rsid w:val="00D10D2F"/>
    <w:rsid w:val="00D1124E"/>
    <w:rsid w:val="00D17ECB"/>
    <w:rsid w:val="00D2080A"/>
    <w:rsid w:val="00D54226"/>
    <w:rsid w:val="00D82DFC"/>
    <w:rsid w:val="00D86C2D"/>
    <w:rsid w:val="00DF09C3"/>
    <w:rsid w:val="00E13F11"/>
    <w:rsid w:val="00E323BD"/>
    <w:rsid w:val="00E363A9"/>
    <w:rsid w:val="00E4793C"/>
    <w:rsid w:val="00E533CB"/>
    <w:rsid w:val="00E85DFA"/>
    <w:rsid w:val="00E90AA7"/>
    <w:rsid w:val="00E95142"/>
    <w:rsid w:val="00ED6D6D"/>
    <w:rsid w:val="00EE2952"/>
    <w:rsid w:val="00F13148"/>
    <w:rsid w:val="00F17090"/>
    <w:rsid w:val="00F21AE7"/>
    <w:rsid w:val="00F54BB8"/>
    <w:rsid w:val="00F8173B"/>
    <w:rsid w:val="00F944E9"/>
    <w:rsid w:val="00F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EA7D4-BA1B-4EFF-B850-FC7294CD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2824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Знак"/>
    <w:basedOn w:val="a0"/>
    <w:semiHidden/>
    <w:qFormat/>
    <w:rsid w:val="001C2D4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-">
    <w:name w:val="Интернет-ссылка"/>
    <w:uiPriority w:val="99"/>
    <w:unhideWhenUsed/>
    <w:rsid w:val="001C2D42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97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897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6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Times New Roman" w:hAnsi="Times New Roman"/>
      <w:b w:val="0"/>
      <w:sz w:val="26"/>
    </w:rPr>
  </w:style>
  <w:style w:type="character" w:customStyle="1" w:styleId="ListLabel6">
    <w:name w:val="ListLabel 6"/>
    <w:qFormat/>
    <w:rPr>
      <w:rFonts w:ascii="Times New Roman" w:hAnsi="Times New Roman"/>
      <w:b/>
      <w:sz w:val="26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  <w:sz w:val="26"/>
      <w:szCs w:val="26"/>
      <w:lang w:val="en-US"/>
    </w:rPr>
  </w:style>
  <w:style w:type="character" w:customStyle="1" w:styleId="ListLabel26">
    <w:name w:val="ListLabel 26"/>
    <w:qFormat/>
    <w:rPr>
      <w:b w:val="0"/>
      <w:sz w:val="26"/>
      <w:szCs w:val="2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semiHidden/>
    <w:rsid w:val="001C2D42"/>
    <w:pPr>
      <w:jc w:val="both"/>
    </w:pPr>
    <w:rPr>
      <w:color w:val="000000"/>
      <w:lang w:val="x-none" w:eastAsia="x-none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Normal">
    <w:name w:val="ConsNormal"/>
    <w:qFormat/>
    <w:rsid w:val="00962822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b">
    <w:name w:val="List Paragraph"/>
    <w:basedOn w:val="a"/>
    <w:uiPriority w:val="34"/>
    <w:qFormat/>
    <w:rsid w:val="00962822"/>
    <w:pPr>
      <w:ind w:left="720" w:hanging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semiHidden/>
    <w:unhideWhenUsed/>
    <w:qFormat/>
    <w:rsid w:val="00282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uiPriority w:val="99"/>
    <w:unhideWhenUsed/>
    <w:rsid w:val="00897D2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897D27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1C2D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CB3E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sPlusNormal">
    <w:name w:val="ConsPlusNormal"/>
    <w:link w:val="ConsPlusNormal0"/>
    <w:rsid w:val="001876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66A"/>
    <w:rPr>
      <w:rFonts w:ascii="Arial" w:eastAsia="Times New Roman" w:hAnsi="Arial" w:cs="Arial"/>
      <w:szCs w:val="20"/>
      <w:lang w:eastAsia="ru-RU"/>
    </w:rPr>
  </w:style>
  <w:style w:type="character" w:customStyle="1" w:styleId="af">
    <w:name w:val="Основной текст_"/>
    <w:basedOn w:val="a0"/>
    <w:link w:val="3"/>
    <w:rsid w:val="00F170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F17090"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F30A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mz-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2069-CA17-46FB-9DC4-6C9049FE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Братухин Юрий Николаевич</cp:lastModifiedBy>
  <cp:revision>42</cp:revision>
  <cp:lastPrinted>2021-07-06T07:13:00Z</cp:lastPrinted>
  <dcterms:created xsi:type="dcterms:W3CDTF">2020-09-07T04:53:00Z</dcterms:created>
  <dcterms:modified xsi:type="dcterms:W3CDTF">2023-06-13T07:48:00Z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