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DD8B" w14:textId="77777777" w:rsidR="00BE0893" w:rsidRDefault="00FA02B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ФОРМА</w:t>
      </w:r>
    </w:p>
    <w:p w14:paraId="6E31098B" w14:textId="77777777" w:rsidR="00BE0893" w:rsidRDefault="00FA02B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купли-продажи недвижимого имущества</w:t>
      </w:r>
    </w:p>
    <w:p w14:paraId="6A48077D" w14:textId="77777777" w:rsidR="00BE0893" w:rsidRDefault="00BE0893">
      <w:pPr>
        <w:widowControl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8543920" w14:textId="77777777" w:rsidR="00BE0893" w:rsidRDefault="00FA02BD">
      <w:pPr>
        <w:widowControl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ДОГОВОР </w:t>
      </w:r>
    </w:p>
    <w:p w14:paraId="02205DFD" w14:textId="77777777" w:rsidR="00BE0893" w:rsidRDefault="00FA02BD">
      <w:pPr>
        <w:widowControl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КУПЛИ-ПРОДАЖИ </w:t>
      </w:r>
    </w:p>
    <w:p w14:paraId="2EC272D3" w14:textId="77777777" w:rsidR="00BE0893" w:rsidRDefault="00BE0893">
      <w:pPr>
        <w:widowControl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4BBE02B" w14:textId="77777777" w:rsidR="00BE0893" w:rsidRDefault="00FA02BD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Москва                                                                                                              «_____»__________ 2023 г.</w:t>
      </w:r>
    </w:p>
    <w:p w14:paraId="6693C875" w14:textId="77777777" w:rsidR="00BE0893" w:rsidRDefault="00BE0893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E7E0DA4" w14:textId="77777777" w:rsidR="00BE0893" w:rsidRDefault="00FA02B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Гр. </w:t>
      </w:r>
      <w:r>
        <w:rPr>
          <w:rFonts w:ascii="Times New Roman" w:hAnsi="Times New Roman" w:cs="Times New Roman"/>
          <w:color w:val="000000"/>
          <w:sz w:val="22"/>
          <w:szCs w:val="22"/>
        </w:rPr>
        <w:t>РФ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именуемый-(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в дальнейшем «Продавец», с одной стороны, и </w:t>
      </w:r>
    </w:p>
    <w:p w14:paraId="54DE1DF3" w14:textId="77777777" w:rsidR="00BE0893" w:rsidRDefault="00FA02BD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гр. РФ</w:t>
      </w:r>
      <w:r>
        <w:rPr>
          <w:rFonts w:ascii="Times New Roman" w:hAnsi="Times New Roman" w:cs="Times New Roman"/>
          <w:b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Times New Roman" w:hAnsi="Times New Roman" w:cs="Times New Roman"/>
          <w:sz w:val="22"/>
          <w:szCs w:val="22"/>
        </w:rPr>
        <w:t>именуемый-(</w:t>
      </w:r>
      <w:proofErr w:type="spellStart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в дальнейшем «Покупатель», с другой стороны, </w:t>
      </w:r>
    </w:p>
    <w:p w14:paraId="682FD728" w14:textId="77777777" w:rsidR="00BE0893" w:rsidRDefault="00FA02B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вместе именуемые «Стороны», заключили настоящий договор (далее - «Договор») о нижеследующем:</w:t>
      </w:r>
    </w:p>
    <w:p w14:paraId="0E5DF83E" w14:textId="77777777" w:rsidR="00BE0893" w:rsidRDefault="00FA02BD">
      <w:pPr>
        <w:numPr>
          <w:ilvl w:val="0"/>
          <w:numId w:val="1"/>
        </w:num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ПРЕДМЕТ ДОГОВОРА </w:t>
      </w:r>
    </w:p>
    <w:p w14:paraId="46092CC7" w14:textId="67CE63CC" w:rsidR="00BE0893" w:rsidRDefault="00FA02BD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По результатам электронных торгов </w:t>
      </w:r>
      <w:r>
        <w:rPr>
          <w:rFonts w:ascii="Times New Roman" w:hAnsi="Times New Roman" w:cs="Times New Roman"/>
          <w:i/>
          <w:sz w:val="22"/>
          <w:szCs w:val="22"/>
        </w:rPr>
        <w:t>в форме аукциона</w:t>
      </w:r>
      <w:r>
        <w:rPr>
          <w:rFonts w:ascii="Times New Roman" w:hAnsi="Times New Roman" w:cs="Times New Roman"/>
          <w:sz w:val="22"/>
          <w:szCs w:val="22"/>
        </w:rPr>
        <w:t xml:space="preserve">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собственности:</w:t>
      </w:r>
    </w:p>
    <w:p w14:paraId="6907A85B" w14:textId="77777777" w:rsidR="00BE0893" w:rsidRDefault="00FA02B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Нежилое помещение с кадастровым номером </w:t>
      </w:r>
      <w:r>
        <w:rPr>
          <w:rFonts w:ascii="Times New Roman" w:hAnsi="Times New Roman" w:cs="Times New Roman"/>
          <w:bCs/>
          <w:sz w:val="22"/>
          <w:szCs w:val="22"/>
          <w:highlight w:val="white"/>
        </w:rPr>
        <w:t>77:04:0002005:10611</w:t>
      </w:r>
      <w:r>
        <w:rPr>
          <w:rFonts w:ascii="Times New Roman" w:hAnsi="Times New Roman" w:cs="Times New Roman"/>
          <w:sz w:val="22"/>
          <w:szCs w:val="22"/>
        </w:rPr>
        <w:t xml:space="preserve">, общей площадью 474,2 (четыреста семьдесят четыре и два) </w:t>
      </w:r>
      <w:proofErr w:type="spellStart"/>
      <w:r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назначение: нежилое, наименование: помещение, виды разрешенного использования: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данные отсутствуют</w:t>
      </w:r>
      <w:r>
        <w:rPr>
          <w:rFonts w:ascii="Times New Roman" w:hAnsi="Times New Roman" w:cs="Times New Roman"/>
          <w:sz w:val="22"/>
          <w:szCs w:val="22"/>
        </w:rPr>
        <w:t xml:space="preserve">, находящийся по адресу: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Российская Федерация, город Москва, </w:t>
      </w:r>
      <w:proofErr w:type="spellStart"/>
      <w:r>
        <w:rPr>
          <w:rFonts w:ascii="Times New Roman" w:hAnsi="Times New Roman" w:cs="Times New Roman"/>
          <w:sz w:val="22"/>
          <w:szCs w:val="22"/>
        </w:rPr>
        <w:t>вн.тер.г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муниципальный округ Рязанский,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бульвар Волжский, дом 13, корпус 1, </w:t>
      </w:r>
      <w:r>
        <w:rPr>
          <w:rFonts w:ascii="Times New Roman" w:hAnsi="Times New Roman" w:cs="Times New Roman"/>
          <w:sz w:val="22"/>
          <w:szCs w:val="22"/>
        </w:rPr>
        <w:t>помещение 4К/1.</w:t>
      </w:r>
    </w:p>
    <w:p w14:paraId="65D291A2" w14:textId="77777777" w:rsidR="00BE0893" w:rsidRDefault="00FA02B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Обременения (ограничения) Объекта: </w:t>
      </w:r>
    </w:p>
    <w:p w14:paraId="5A29E73D" w14:textId="73D77946" w:rsidR="00BE0893" w:rsidRDefault="00FA02B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149904E0" w14:textId="77777777" w:rsidR="00BE0893" w:rsidRDefault="00FA02B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Аренда на основании Договора аренды нежилого помещения от 17.06.2020, Дополнительного соглашения к договору аренды нежилого помещения от 17.06.2020, № 1 от 31.07.2020. Срок действия с 17.06.2020 по 16.06.2030. Лицо, в пользу которого установлено ограничение прав: Общество с ограниченной ответственностью "Союз Святого Иоанна Воина", ИНН: 7729705354.</w:t>
      </w:r>
    </w:p>
    <w:p w14:paraId="4D5CC690" w14:textId="77777777" w:rsidR="00BE0893" w:rsidRDefault="00FA02B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публичный сервитут в целях обеспечения беспрепятственного доступа и прохода для обслуживания коммунальных и/или электросетевых объектов, размещенных в пом.1 комнаты №№ 5, 6 согласно техническому плану от 04.06.2020 в соответствии с Распоряжением Департамента городского имущества города Москвы от 03.12.2019 № 48348 «О продаже нежилого помещения по адресу: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г. Москва, бульвар Волжский, дом 13, корп. 1, общей площадью 474.2 </w:t>
      </w:r>
      <w:proofErr w:type="spellStart"/>
      <w:r>
        <w:rPr>
          <w:rFonts w:ascii="Times New Roman" w:hAnsi="Times New Roman" w:cs="Times New Roman"/>
          <w:sz w:val="22"/>
          <w:szCs w:val="22"/>
          <w:highlight w:val="white"/>
        </w:rPr>
        <w:t>кв.м</w:t>
      </w:r>
      <w:proofErr w:type="spellEnd"/>
      <w:r>
        <w:rPr>
          <w:rFonts w:ascii="Times New Roman" w:hAnsi="Times New Roman" w:cs="Times New Roman"/>
          <w:sz w:val="22"/>
          <w:szCs w:val="22"/>
          <w:highlight w:val="white"/>
        </w:rPr>
        <w:t xml:space="preserve"> посредством публичного предложения»</w:t>
      </w:r>
    </w:p>
    <w:p w14:paraId="7B3A5D32" w14:textId="77777777" w:rsidR="00BE0893" w:rsidRDefault="00BE0893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9165408" w14:textId="77777777" w:rsidR="00BE0893" w:rsidRDefault="00FA02B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Указанное имущество принадлежит Продавцу на праве собственности на основании Договора купли-продажи от ____________ г., о чем Управлением Федеральной службы государственной регистрации кадастра и картографии в Едином государственном реестре прав на недвижимое имущество и сделок с ним ________года сделана запись регистрации № __________________________(в отношении права собственности на Помещение).</w:t>
      </w:r>
    </w:p>
    <w:p w14:paraId="38A27CF7" w14:textId="77777777" w:rsidR="00BE0893" w:rsidRDefault="00BE089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CA0E333" w14:textId="77777777" w:rsidR="00BE0893" w:rsidRDefault="00BE089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33902B4" w14:textId="77777777" w:rsidR="00BE0893" w:rsidRDefault="00FA02BD">
      <w:pPr>
        <w:widowControl w:val="0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ЦЕНА ДОГОВОРА И ПОРЯДОК РАСЧЕТОВ</w:t>
      </w:r>
    </w:p>
    <w:p w14:paraId="4D2991CD" w14:textId="77777777" w:rsidR="00BE0893" w:rsidRDefault="00FA02B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За приобретаемый Объект Покупатель уплачивает Продавцу цену в размере ______ (________) рублей ___ копеек.</w:t>
      </w:r>
    </w:p>
    <w:p w14:paraId="4ECB3A37" w14:textId="77777777" w:rsidR="00BE0893" w:rsidRDefault="00FA02B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_____________________ стоимость Помещения</w:t>
      </w:r>
    </w:p>
    <w:p w14:paraId="65853A87" w14:textId="3316900C" w:rsidR="00BE0893" w:rsidRDefault="00FA02B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Задаток, ранее внесенный Покупателем для участия в Торгах по реализации Объекта в размере </w:t>
      </w:r>
      <w:r>
        <w:rPr>
          <w:rFonts w:ascii="Times New Roman" w:hAnsi="Times New Roman" w:cs="Times New Roman"/>
          <w:sz w:val="22"/>
          <w:szCs w:val="22"/>
        </w:rPr>
        <w:t>11</w:t>
      </w:r>
      <w:r>
        <w:rPr>
          <w:rFonts w:ascii="Times New Roman" w:hAnsi="Times New Roman" w:cs="Times New Roman"/>
          <w:sz w:val="22"/>
          <w:szCs w:val="22"/>
        </w:rPr>
        <w:t xml:space="preserve"> 500 000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Одиннадцать миллионов пятьсот тысяч</w:t>
      </w:r>
      <w:r>
        <w:rPr>
          <w:rFonts w:ascii="Times New Roman" w:hAnsi="Times New Roman" w:cs="Times New Roman"/>
          <w:sz w:val="22"/>
          <w:szCs w:val="22"/>
        </w:rPr>
        <w:t xml:space="preserve">) рублей </w:t>
      </w:r>
      <w:r>
        <w:rPr>
          <w:rFonts w:ascii="Times New Roman" w:hAnsi="Times New Roman" w:cs="Times New Roman"/>
          <w:sz w:val="22"/>
          <w:szCs w:val="22"/>
        </w:rPr>
        <w:t>00</w:t>
      </w:r>
      <w:r>
        <w:rPr>
          <w:rFonts w:ascii="Times New Roman" w:hAnsi="Times New Roman" w:cs="Times New Roman"/>
          <w:sz w:val="22"/>
          <w:szCs w:val="22"/>
        </w:rPr>
        <w:t xml:space="preserve"> копеек (далее – Задаток), засчитывается в счет цены, указанной в п. 2.1 Договора.</w:t>
      </w:r>
    </w:p>
    <w:p w14:paraId="4323321F" w14:textId="77777777" w:rsidR="00BE0893" w:rsidRDefault="00FA02B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10 (Десяти) рабочих дней со дня подписания Договора. </w:t>
      </w:r>
    </w:p>
    <w:p w14:paraId="3846AA60" w14:textId="77777777" w:rsidR="00BE0893" w:rsidRDefault="00FA02B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0A02F9EC" w14:textId="77777777" w:rsidR="00BE0893" w:rsidRDefault="00FA02B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3znysh7"/>
      <w:bookmarkEnd w:id="0"/>
      <w:r>
        <w:rPr>
          <w:rFonts w:ascii="Times New Roman" w:hAnsi="Times New Roman" w:cs="Times New Roman"/>
          <w:sz w:val="22"/>
          <w:szCs w:val="22"/>
        </w:rPr>
        <w:t>2.5. Расходы по госрегистрации перехода права собственности на объект оплачивает покупатель.</w:t>
      </w:r>
    </w:p>
    <w:p w14:paraId="2F3A8C6E" w14:textId="77777777" w:rsidR="00BE0893" w:rsidRDefault="00BE089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42A2C8D" w14:textId="77777777" w:rsidR="00BE0893" w:rsidRDefault="00FA02BD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3. ОБЯЗАННОСТИ СТОРОН И ПОРЯДОК РАСТОРЖЕНИЯ</w:t>
      </w:r>
    </w:p>
    <w:p w14:paraId="10FC2033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</w:t>
      </w:r>
      <w:r>
        <w:rPr>
          <w:rFonts w:ascii="Times New Roman" w:hAnsi="Times New Roman" w:cs="Times New Roman"/>
          <w:sz w:val="22"/>
          <w:szCs w:val="22"/>
        </w:rPr>
        <w:tab/>
        <w:t>Продавец обязан:</w:t>
      </w:r>
    </w:p>
    <w:p w14:paraId="336C0B7C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3.1.1. 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53016E69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3.1.2.</w:t>
      </w:r>
      <w:r>
        <w:rPr>
          <w:rFonts w:ascii="Times New Roman" w:hAnsi="Times New Roman" w:cs="Times New Roman"/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78F58E3A" w14:textId="77777777" w:rsidR="00BE0893" w:rsidRDefault="00FA02BD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3.1.3.</w:t>
      </w:r>
      <w:r>
        <w:rPr>
          <w:rFonts w:ascii="Times New Roman" w:hAnsi="Times New Roman" w:cs="Times New Roman"/>
          <w:sz w:val="22"/>
          <w:szCs w:val="22"/>
        </w:rPr>
        <w:tab/>
        <w:t>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7F5E5056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Покупатель обязан:</w:t>
      </w:r>
    </w:p>
    <w:p w14:paraId="603CEA74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3.2.1.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1BFB3DAF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3.2.2.</w:t>
      </w:r>
      <w:r>
        <w:rPr>
          <w:rFonts w:ascii="Times New Roman" w:hAnsi="Times New Roman" w:cs="Times New Roman"/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107A1860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3.2.3.</w:t>
      </w:r>
      <w:r>
        <w:rPr>
          <w:rFonts w:ascii="Times New Roman" w:hAnsi="Times New Roman" w:cs="Times New Roman"/>
          <w:sz w:val="22"/>
          <w:szCs w:val="22"/>
        </w:rPr>
        <w:tab/>
        <w:t>В течение ___дней со дня подписания Акта представить 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3705DE63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3.2.4.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Нести расходы, связанные с государственной регистрацией перехода права собственности на Объект.</w:t>
      </w:r>
    </w:p>
    <w:p w14:paraId="773148B0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3.2.5.  Покупатель принимает на себя обязательство до государственной регистрации своего права собственности на Объект не проводить на Объекте какие-либо работы,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38BE8824" w14:textId="77777777" w:rsidR="00BE0893" w:rsidRDefault="00BE0893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0799ED4" w14:textId="77777777" w:rsidR="00BE0893" w:rsidRDefault="00FA02B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ПЕРЕХОД ПРАВА СОБСТВЕННОСТИ</w:t>
      </w:r>
    </w:p>
    <w:p w14:paraId="54CEE502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</w:t>
      </w:r>
      <w:r>
        <w:rPr>
          <w:rFonts w:ascii="Times New Roman" w:hAnsi="Times New Roman" w:cs="Times New Roman"/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14:paraId="20346E33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>
        <w:rPr>
          <w:rFonts w:ascii="Times New Roman" w:hAnsi="Times New Roman" w:cs="Times New Roman"/>
          <w:sz w:val="22"/>
          <w:szCs w:val="22"/>
        </w:rPr>
        <w:tab/>
        <w:t xml:space="preserve">Право </w:t>
      </w:r>
      <w:r>
        <w:rPr>
          <w:rFonts w:ascii="Times New Roman" w:hAnsi="Times New Roman" w:cs="Times New Roman"/>
          <w:sz w:val="22"/>
          <w:szCs w:val="22"/>
        </w:rPr>
        <w:t>собственности на Объект переходит от Продавца к Покупателю с момента внесения записи о переходе права в ЕГРН.</w:t>
      </w:r>
    </w:p>
    <w:p w14:paraId="16744BC2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</w:t>
      </w:r>
      <w:r>
        <w:rPr>
          <w:rFonts w:ascii="Times New Roman" w:hAnsi="Times New Roman" w:cs="Times New Roman"/>
          <w:sz w:val="22"/>
          <w:szCs w:val="22"/>
        </w:rPr>
        <w:tab/>
        <w:t>Р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>
        <w:rPr>
          <w:rFonts w:ascii="Times New Roman" w:hAnsi="Times New Roman" w:cs="Times New Roman"/>
          <w:sz w:val="22"/>
          <w:szCs w:val="22"/>
        </w:rPr>
        <w:t xml:space="preserve">в соответствии с подп. 3.1.1 п. 3.1 </w:t>
      </w:r>
      <w:r>
        <w:rPr>
          <w:rFonts w:ascii="Times New Roman" w:hAnsi="Times New Roman" w:cs="Times New Roman"/>
          <w:color w:val="000000"/>
          <w:sz w:val="22"/>
          <w:szCs w:val="22"/>
        </w:rPr>
        <w:t>Договора.</w:t>
      </w:r>
    </w:p>
    <w:p w14:paraId="068B11EB" w14:textId="77777777" w:rsidR="00BE0893" w:rsidRDefault="00BE0893">
      <w:pPr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14:paraId="203B1FF1" w14:textId="77777777" w:rsidR="00BE0893" w:rsidRDefault="00FA02B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УСЛОВИЯ И ПОРЯДОК РАСТОРЖЕНИЯ ДОГОВОРА</w:t>
      </w:r>
    </w:p>
    <w:p w14:paraId="1745238A" w14:textId="77777777" w:rsidR="00BE0893" w:rsidRDefault="00FA02BD">
      <w:pPr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5.1.</w:t>
      </w:r>
      <w:r>
        <w:rPr>
          <w:rFonts w:ascii="Times New Roman" w:hAnsi="Times New Roman" w:cs="Times New Roman"/>
          <w:sz w:val="22"/>
          <w:szCs w:val="22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52712772" w14:textId="77777777" w:rsidR="00BE0893" w:rsidRDefault="00FA02BD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A0310BC" w14:textId="77777777" w:rsidR="00BE0893" w:rsidRDefault="00FA02BD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</w:t>
      </w:r>
      <w:r>
        <w:rPr>
          <w:rFonts w:ascii="Times New Roman" w:hAnsi="Times New Roman" w:cs="Times New Roman"/>
          <w:sz w:val="22"/>
          <w:szCs w:val="22"/>
        </w:rPr>
        <w:tab/>
        <w:t xml:space="preserve"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</w:t>
      </w:r>
      <w:r>
        <w:rPr>
          <w:rFonts w:ascii="Times New Roman" w:hAnsi="Times New Roman" w:cs="Times New Roman"/>
          <w:sz w:val="22"/>
          <w:szCs w:val="22"/>
        </w:rPr>
        <w:lastRenderedPageBreak/>
        <w:t>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42A5F1B6" w14:textId="77777777" w:rsidR="00BE0893" w:rsidRDefault="00FA02BD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3369ECB" w14:textId="77777777" w:rsidR="00BE0893" w:rsidRDefault="00FA02B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6. ОТВЕТСТВЕННОСТЬ СТОРОН</w:t>
      </w:r>
    </w:p>
    <w:p w14:paraId="1176BD1F" w14:textId="77777777" w:rsidR="00BE0893" w:rsidRDefault="00FA02BD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3420CFB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</w:t>
      </w:r>
      <w:r>
        <w:rPr>
          <w:rFonts w:ascii="Times New Roman" w:hAnsi="Times New Roman" w:cs="Times New Roman"/>
          <w:sz w:val="22"/>
          <w:szCs w:val="22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67F8ADEE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4A357EDE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0150EAB6" w14:textId="77777777" w:rsidR="00BE0893" w:rsidRDefault="00BE0893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848F65A" w14:textId="77777777" w:rsidR="00BE0893" w:rsidRDefault="00FA02B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7. ПОРЯДОК РАЗРЕШЕНИЯ СПОРОВ</w:t>
      </w:r>
    </w:p>
    <w:p w14:paraId="421F90F2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7.1.</w:t>
      </w:r>
      <w:r>
        <w:rPr>
          <w:rFonts w:ascii="Times New Roman" w:hAnsi="Times New Roman" w:cs="Times New Roman"/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Федерации. </w:t>
      </w:r>
    </w:p>
    <w:p w14:paraId="5008665F" w14:textId="77777777" w:rsidR="00BE0893" w:rsidRDefault="00FA02B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>
        <w:rPr>
          <w:rFonts w:ascii="Times New Roman" w:hAnsi="Times New Roman" w:cs="Times New Roman"/>
          <w:i/>
          <w:sz w:val="22"/>
          <w:szCs w:val="22"/>
        </w:rPr>
        <w:t>по месту регистрации Продавца)</w:t>
      </w:r>
      <w:r>
        <w:rPr>
          <w:rFonts w:ascii="Times New Roman" w:hAnsi="Times New Roman" w:cs="Times New Roman"/>
          <w:sz w:val="22"/>
          <w:szCs w:val="22"/>
        </w:rPr>
        <w:t xml:space="preserve"> или в ________________</w:t>
      </w:r>
      <w:r>
        <w:rPr>
          <w:rFonts w:ascii="Times New Roman" w:hAnsi="Times New Roman" w:cs="Times New Roman"/>
          <w:i/>
          <w:sz w:val="22"/>
          <w:szCs w:val="22"/>
        </w:rPr>
        <w:t>(наименование суда общей юрисдикции по месту регистрации Продавца</w:t>
      </w:r>
      <w:r>
        <w:rPr>
          <w:rFonts w:ascii="Times New Roman" w:hAnsi="Times New Roman" w:cs="Times New Roman"/>
          <w:sz w:val="22"/>
          <w:szCs w:val="22"/>
        </w:rPr>
        <w:t>), если иное прямо не установлено законодательством Российской Федерации.</w:t>
      </w:r>
    </w:p>
    <w:p w14:paraId="6D4C338F" w14:textId="77777777" w:rsidR="00BE0893" w:rsidRDefault="00BE0893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F62E81E" w14:textId="77777777" w:rsidR="00BE0893" w:rsidRDefault="00FA02BD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8. КОНФИДЕНЦИАЛЬНОСТЬ</w:t>
      </w:r>
    </w:p>
    <w:p w14:paraId="306F816B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</w:t>
      </w:r>
      <w:r>
        <w:rPr>
          <w:rFonts w:ascii="Times New Roman" w:hAnsi="Times New Roman" w:cs="Times New Roman"/>
          <w:sz w:val="22"/>
          <w:szCs w:val="22"/>
        </w:rPr>
        <w:t xml:space="preserve">нфиденциальную. </w:t>
      </w:r>
    </w:p>
    <w:p w14:paraId="40C4BA64" w14:textId="77777777" w:rsidR="00BE0893" w:rsidRDefault="00FA02B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62F63F8" w14:textId="77777777" w:rsidR="00BE0893" w:rsidRDefault="00BE0893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31B1288" w14:textId="77777777" w:rsidR="00BE0893" w:rsidRDefault="00FA02BD">
      <w:pPr>
        <w:widowControl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9. ЗАКЛЮЧИТЕЛЬНЫЕ ПОЛОЖЕНИЯ</w:t>
      </w:r>
    </w:p>
    <w:p w14:paraId="70A2EBC1" w14:textId="77777777" w:rsidR="00BE0893" w:rsidRDefault="00FA02BD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353B5129" w14:textId="77777777" w:rsidR="00BE0893" w:rsidRDefault="00FA02BD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3FA56A16" w14:textId="77777777" w:rsidR="00BE0893" w:rsidRDefault="00FA02BD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</w:t>
      </w:r>
      <w:r>
        <w:rPr>
          <w:rFonts w:ascii="Times New Roman" w:hAnsi="Times New Roman" w:cs="Times New Roman"/>
          <w:sz w:val="22"/>
          <w:szCs w:val="22"/>
        </w:rPr>
        <w:lastRenderedPageBreak/>
        <w:t>настоящему Договору.</w:t>
      </w:r>
    </w:p>
    <w:p w14:paraId="47E39FD0" w14:textId="77777777" w:rsidR="00BE0893" w:rsidRDefault="00FA02BD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276D5E5" w14:textId="77777777" w:rsidR="00BE0893" w:rsidRDefault="00FA02BD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23F851D0" w14:textId="77777777" w:rsidR="00BE0893" w:rsidRDefault="00FA02BD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9.6. Договор составлен на __ листах в 3 (трех) экземплярах, имеющих одинаковую юридическую силу, два </w:t>
      </w:r>
      <w:r>
        <w:rPr>
          <w:rFonts w:ascii="Times New Roman" w:hAnsi="Times New Roman" w:cs="Times New Roman"/>
          <w:sz w:val="22"/>
          <w:szCs w:val="22"/>
        </w:rPr>
        <w:t>из которых находятся у Сторон, один предоставляется в орган регистрации прав.</w:t>
      </w:r>
    </w:p>
    <w:p w14:paraId="08676512" w14:textId="77777777" w:rsidR="00BE0893" w:rsidRDefault="00BE0893">
      <w:pPr>
        <w:widowControl w:val="0"/>
        <w:rPr>
          <w:rFonts w:ascii="Times New Roman" w:hAnsi="Times New Roman" w:cs="Times New Roman"/>
          <w:b/>
          <w:sz w:val="22"/>
          <w:szCs w:val="22"/>
        </w:rPr>
      </w:pPr>
    </w:p>
    <w:p w14:paraId="019D191E" w14:textId="77777777" w:rsidR="00BE0893" w:rsidRDefault="00FA02BD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10. АДРЕСА, РЕКВИЗИТЫ И ПОДПИСИ СТОРОН</w:t>
      </w:r>
    </w:p>
    <w:tbl>
      <w:tblPr>
        <w:tblW w:w="9147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4535"/>
        <w:gridCol w:w="4612"/>
      </w:tblGrid>
      <w:tr w:rsidR="00BE0893" w14:paraId="18375394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94282" w14:textId="77777777" w:rsidR="00BE0893" w:rsidRDefault="00BE0893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D927F4" w14:textId="77777777" w:rsidR="00BE0893" w:rsidRDefault="00FA02BD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/______________________/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9FDB" w14:textId="77777777" w:rsidR="00BE0893" w:rsidRDefault="00BE0893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A7687B" w14:textId="77777777" w:rsidR="00BE0893" w:rsidRDefault="00FA02BD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/________________________/</w:t>
            </w:r>
          </w:p>
          <w:p w14:paraId="685FFAF1" w14:textId="77777777" w:rsidR="00BE0893" w:rsidRDefault="00BE0893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2ADB99" w14:textId="77777777" w:rsidR="00BE0893" w:rsidRDefault="00BE0893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8E03D3" w14:textId="77777777" w:rsidR="00BE0893" w:rsidRDefault="00BE0893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BE089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mbria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71A6B"/>
    <w:multiLevelType w:val="multilevel"/>
    <w:tmpl w:val="81A4F29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1" w15:restartNumberingAfterBreak="0">
    <w:nsid w:val="3B6C6C92"/>
    <w:multiLevelType w:val="multilevel"/>
    <w:tmpl w:val="D7E4EA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77434342">
    <w:abstractNumId w:val="0"/>
  </w:num>
  <w:num w:numId="2" w16cid:durableId="79379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93"/>
    <w:rsid w:val="00BE0893"/>
    <w:rsid w:val="00FA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1DA8"/>
  <w15:docId w15:val="{C6197543-65E9-4709-B92D-BD644C59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9F0778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styleId="a3">
    <w:name w:val="line number"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annotation text"/>
    <w:basedOn w:val="a"/>
    <w:link w:val="aa"/>
    <w:uiPriority w:val="99"/>
    <w:semiHidden/>
    <w:unhideWhenUsed/>
    <w:rPr>
      <w:rFonts w:cs="Mangal"/>
      <w:sz w:val="20"/>
      <w:szCs w:val="18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cs="Mangal"/>
      <w:sz w:val="20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Revision"/>
    <w:hidden/>
    <w:uiPriority w:val="99"/>
    <w:semiHidden/>
    <w:rsid w:val="00FA02BD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CCF13-51CC-436F-A8FD-545528A8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1773</Words>
  <Characters>10110</Characters>
  <Application>Microsoft Office Word</Application>
  <DocSecurity>0</DocSecurity>
  <Lines>84</Lines>
  <Paragraphs>23</Paragraphs>
  <ScaleCrop>false</ScaleCrop>
  <Company/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Александровна Филатенкова</dc:creator>
  <dc:description/>
  <cp:lastModifiedBy>Гоникберг Полина Эрнестовна</cp:lastModifiedBy>
  <cp:revision>10</cp:revision>
  <dcterms:created xsi:type="dcterms:W3CDTF">2023-06-22T16:20:00Z</dcterms:created>
  <dcterms:modified xsi:type="dcterms:W3CDTF">2023-11-09T15:18:00Z</dcterms:modified>
  <dc:language>ru-RU</dc:language>
</cp:coreProperties>
</file>