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D3B5F" w14:textId="2B9B6D03" w:rsidR="00022CB9" w:rsidRPr="00F0277B" w:rsidRDefault="00D720EB" w:rsidP="00022CB9">
      <w:pPr>
        <w:rPr>
          <w:rStyle w:val="a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292E8" wp14:editId="4D53F2D6">
            <wp:simplePos x="0" y="0"/>
            <wp:positionH relativeFrom="margin">
              <wp:align>left</wp:align>
            </wp:positionH>
            <wp:positionV relativeFrom="paragraph">
              <wp:posOffset>560</wp:posOffset>
            </wp:positionV>
            <wp:extent cx="2402205" cy="24022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B5984" w14:textId="77777777" w:rsidR="00022CB9" w:rsidRPr="00022CB9" w:rsidRDefault="00022CB9" w:rsidP="00022CB9"/>
    <w:p w14:paraId="25660B06" w14:textId="63F0E559" w:rsidR="00022CB9" w:rsidRDefault="00022CB9" w:rsidP="00F62B99"/>
    <w:p w14:paraId="02D313AE" w14:textId="253C68F9" w:rsidR="00022CB9" w:rsidRPr="0013617F" w:rsidRDefault="00022CB9" w:rsidP="00224FCE">
      <w:pPr>
        <w:tabs>
          <w:tab w:val="left" w:pos="2400"/>
        </w:tabs>
        <w:spacing w:line="276" w:lineRule="auto"/>
        <w:ind w:firstLine="284"/>
        <w:jc w:val="right"/>
      </w:pPr>
      <w:r>
        <w:tab/>
      </w:r>
      <w:r w:rsidRPr="0013617F">
        <w:rPr>
          <w:b/>
        </w:rPr>
        <w:t xml:space="preserve"> </w:t>
      </w:r>
    </w:p>
    <w:p w14:paraId="76A6BBC5" w14:textId="77777777" w:rsidR="00734B34" w:rsidRDefault="00022CB9" w:rsidP="00022CB9">
      <w:pPr>
        <w:tabs>
          <w:tab w:val="left" w:pos="4853"/>
        </w:tabs>
        <w:rPr>
          <w:rFonts w:ascii="PF DinDisplay Pro" w:hAnsi="PF DinDisplay Pro"/>
          <w:sz w:val="18"/>
          <w:szCs w:val="18"/>
        </w:rPr>
      </w:pPr>
      <w:r>
        <w:br w:type="textWrapping" w:clear="all"/>
      </w:r>
    </w:p>
    <w:p w14:paraId="0EF3B696" w14:textId="67A5485B" w:rsidR="00022CB9" w:rsidRDefault="00831332" w:rsidP="00645F62">
      <w:pPr>
        <w:ind w:firstLine="284"/>
      </w:pPr>
      <w:r>
        <w:t>1</w:t>
      </w:r>
      <w:r w:rsidR="00014828">
        <w:t>9</w:t>
      </w:r>
      <w:r w:rsidR="00022CB9" w:rsidRPr="00945900">
        <w:t>.</w:t>
      </w:r>
      <w:r w:rsidR="00293FAA">
        <w:t>1</w:t>
      </w:r>
      <w:r>
        <w:t>2</w:t>
      </w:r>
      <w:r w:rsidR="00022CB9" w:rsidRPr="00945900">
        <w:t>.20</w:t>
      </w:r>
      <w:r w:rsidR="003671B5" w:rsidRPr="00945900">
        <w:t>2</w:t>
      </w:r>
      <w:r w:rsidR="00A42531">
        <w:t>4</w:t>
      </w:r>
      <w:r w:rsidR="00022CB9" w:rsidRPr="00945900">
        <w:t xml:space="preserve"> №</w:t>
      </w:r>
      <w:r w:rsidR="00645F62" w:rsidRPr="00645F62">
        <w:t>202</w:t>
      </w:r>
      <w:r w:rsidR="00A42531">
        <w:t>4</w:t>
      </w:r>
      <w:r w:rsidR="00645F62" w:rsidRPr="00645F62">
        <w:t>-</w:t>
      </w:r>
      <w:r w:rsidR="00293FAA">
        <w:t>1</w:t>
      </w:r>
      <w:r>
        <w:t>1</w:t>
      </w:r>
      <w:r w:rsidR="00645F62" w:rsidRPr="00645F62">
        <w:t>-</w:t>
      </w:r>
      <w:r>
        <w:t>2</w:t>
      </w:r>
    </w:p>
    <w:p w14:paraId="487D3E43" w14:textId="77777777" w:rsidR="00645F62" w:rsidRPr="00945900" w:rsidRDefault="00645F62" w:rsidP="00645F62">
      <w:pPr>
        <w:ind w:firstLine="284"/>
        <w:rPr>
          <w:rFonts w:ascii="PF DinDisplay Pro" w:hAnsi="PF DinDisplay Pro"/>
          <w:sz w:val="18"/>
          <w:szCs w:val="18"/>
        </w:rPr>
      </w:pPr>
    </w:p>
    <w:p w14:paraId="36B05E67" w14:textId="1CA78AA9" w:rsidR="00B42F83" w:rsidRPr="00A25E70" w:rsidRDefault="00B42F83" w:rsidP="00645F62">
      <w:pPr>
        <w:ind w:firstLine="284"/>
        <w:jc w:val="center"/>
        <w:rPr>
          <w:b/>
        </w:rPr>
      </w:pPr>
      <w:r w:rsidRPr="00A25E70">
        <w:rPr>
          <w:b/>
        </w:rPr>
        <w:t>Об изменении</w:t>
      </w:r>
      <w:r w:rsidR="006342BF">
        <w:rPr>
          <w:b/>
        </w:rPr>
        <w:t xml:space="preserve"> конечной цены </w:t>
      </w:r>
      <w:r w:rsidR="00B61F36">
        <w:rPr>
          <w:b/>
        </w:rPr>
        <w:t xml:space="preserve">и </w:t>
      </w:r>
      <w:r w:rsidR="006342BF" w:rsidRPr="00A25E70">
        <w:rPr>
          <w:b/>
        </w:rPr>
        <w:t>даты</w:t>
      </w:r>
      <w:r w:rsidR="006342BF">
        <w:rPr>
          <w:b/>
        </w:rPr>
        <w:t xml:space="preserve"> </w:t>
      </w:r>
      <w:r w:rsidR="006342BF" w:rsidRPr="00A25E70">
        <w:rPr>
          <w:b/>
        </w:rPr>
        <w:t>проведения</w:t>
      </w:r>
      <w:r w:rsidRPr="00A25E70">
        <w:rPr>
          <w:b/>
        </w:rPr>
        <w:t xml:space="preserve"> торгов</w:t>
      </w:r>
      <w:r w:rsidR="006342BF">
        <w:rPr>
          <w:b/>
        </w:rPr>
        <w:t xml:space="preserve"> публичного предложения</w:t>
      </w:r>
      <w:r w:rsidR="00B61F36">
        <w:rPr>
          <w:b/>
        </w:rPr>
        <w:t xml:space="preserve"> по продаже</w:t>
      </w:r>
      <w:r w:rsidR="00B22895">
        <w:rPr>
          <w:b/>
        </w:rPr>
        <w:t xml:space="preserve"> недвижимого</w:t>
      </w:r>
      <w:r w:rsidR="00B61F36">
        <w:rPr>
          <w:b/>
        </w:rPr>
        <w:t xml:space="preserve"> имущества частного собственника.</w:t>
      </w:r>
    </w:p>
    <w:p w14:paraId="27225AF4" w14:textId="77777777" w:rsidR="00B42F83" w:rsidRPr="00A218FC" w:rsidRDefault="00B42F83" w:rsidP="00B42F83">
      <w:pPr>
        <w:ind w:firstLine="709"/>
        <w:rPr>
          <w:rFonts w:ascii="PF DinDisplay Pro" w:hAnsi="PF DinDisplay Pro"/>
          <w:b/>
        </w:rPr>
      </w:pPr>
    </w:p>
    <w:p w14:paraId="1F49B638" w14:textId="170CA8DC" w:rsidR="00F403C3" w:rsidRDefault="00B42F83" w:rsidP="00F403C3">
      <w:pPr>
        <w:ind w:firstLine="709"/>
        <w:jc w:val="both"/>
        <w:rPr>
          <w:rFonts w:eastAsia="Times New Roman"/>
          <w:b/>
        </w:rPr>
      </w:pPr>
      <w:bookmarkStart w:id="0" w:name="_Hlk479352178"/>
      <w:r>
        <w:t>Внести изменения в условия электронного аукциона</w:t>
      </w:r>
      <w:r w:rsidR="00B61F36">
        <w:t>, посредством публичного предложения</w:t>
      </w:r>
      <w:r>
        <w:t xml:space="preserve"> </w:t>
      </w:r>
      <w:r w:rsidR="005C7FB6">
        <w:t>(</w:t>
      </w:r>
      <w:r w:rsidR="00A42531" w:rsidRPr="00A42531">
        <w:t>РАД-3</w:t>
      </w:r>
      <w:r w:rsidR="00293FAA">
        <w:t>8</w:t>
      </w:r>
      <w:r w:rsidR="00BE6F99">
        <w:t>6884</w:t>
      </w:r>
      <w:r w:rsidR="005C7FB6">
        <w:t xml:space="preserve">) </w:t>
      </w:r>
      <w:r w:rsidR="008D1096">
        <w:t xml:space="preserve">по продаже </w:t>
      </w:r>
      <w:r w:rsidR="00F24127">
        <w:rPr>
          <w:rFonts w:eastAsia="Times New Roman"/>
          <w:b/>
        </w:rPr>
        <w:t>Единственн</w:t>
      </w:r>
      <w:r w:rsidR="008D1096">
        <w:rPr>
          <w:rFonts w:eastAsia="Times New Roman"/>
          <w:b/>
        </w:rPr>
        <w:t>ого</w:t>
      </w:r>
      <w:r w:rsidR="00F24127">
        <w:rPr>
          <w:rFonts w:eastAsia="Times New Roman"/>
          <w:b/>
        </w:rPr>
        <w:t xml:space="preserve"> лот</w:t>
      </w:r>
      <w:r w:rsidR="008D1096">
        <w:rPr>
          <w:rFonts w:eastAsia="Times New Roman"/>
          <w:b/>
        </w:rPr>
        <w:t>а</w:t>
      </w:r>
      <w:r w:rsidR="00F24127">
        <w:rPr>
          <w:rFonts w:eastAsia="Times New Roman"/>
          <w:b/>
        </w:rPr>
        <w:t>, единым лотом</w:t>
      </w:r>
      <w:r w:rsidR="00F24127" w:rsidRPr="000B1063">
        <w:rPr>
          <w:rFonts w:eastAsia="Times New Roman"/>
          <w:b/>
        </w:rPr>
        <w:t>:</w:t>
      </w:r>
      <w:r w:rsidR="00F24127">
        <w:rPr>
          <w:rFonts w:eastAsia="Times New Roman"/>
          <w:b/>
        </w:rPr>
        <w:t xml:space="preserve"> </w:t>
      </w:r>
    </w:p>
    <w:p w14:paraId="69CEA0C3" w14:textId="46F77B80" w:rsidR="00F403C3" w:rsidRPr="00F403C3" w:rsidRDefault="00F403C3" w:rsidP="00F403C3">
      <w:pPr>
        <w:ind w:firstLine="709"/>
        <w:jc w:val="both"/>
        <w:rPr>
          <w:rFonts w:eastAsia="Times New Roman"/>
          <w:b/>
        </w:rPr>
      </w:pPr>
      <w:r w:rsidRPr="00F403C3">
        <w:rPr>
          <w:rFonts w:eastAsia="Times New Roman"/>
          <w:b/>
          <w:bCs/>
        </w:rPr>
        <w:t xml:space="preserve">Здание 2-этажное блок, мастерских для стоянки лодок, </w:t>
      </w:r>
      <w:r w:rsidRPr="00F403C3">
        <w:rPr>
          <w:rFonts w:eastAsia="Times New Roman"/>
          <w:b/>
        </w:rPr>
        <w:t xml:space="preserve">назначение: нежилое, площадью 1194.2 кв. м., этажность:2, </w:t>
      </w:r>
      <w:proofErr w:type="spellStart"/>
      <w:r w:rsidRPr="00F403C3">
        <w:rPr>
          <w:rFonts w:eastAsia="Times New Roman"/>
          <w:b/>
        </w:rPr>
        <w:t>кад</w:t>
      </w:r>
      <w:proofErr w:type="spellEnd"/>
      <w:r w:rsidRPr="00F403C3">
        <w:rPr>
          <w:rFonts w:eastAsia="Times New Roman"/>
          <w:b/>
        </w:rPr>
        <w:t xml:space="preserve">. № 55:36:120101:3883, местоположение: Омская область, г Омск, </w:t>
      </w:r>
      <w:proofErr w:type="spellStart"/>
      <w:r w:rsidRPr="00F403C3">
        <w:rPr>
          <w:rFonts w:eastAsia="Times New Roman"/>
          <w:b/>
        </w:rPr>
        <w:t>ул</w:t>
      </w:r>
      <w:proofErr w:type="spellEnd"/>
      <w:r w:rsidRPr="00F403C3">
        <w:rPr>
          <w:rFonts w:eastAsia="Times New Roman"/>
          <w:b/>
        </w:rPr>
        <w:t xml:space="preserve"> Линия 14-я, д 2а.</w:t>
      </w:r>
    </w:p>
    <w:p w14:paraId="38460592" w14:textId="77777777" w:rsidR="00F403C3" w:rsidRPr="00F403C3" w:rsidRDefault="00F403C3" w:rsidP="00F403C3">
      <w:pPr>
        <w:ind w:firstLine="709"/>
        <w:jc w:val="both"/>
        <w:rPr>
          <w:rFonts w:eastAsia="Times New Roman"/>
          <w:b/>
        </w:rPr>
      </w:pPr>
      <w:r w:rsidRPr="00F403C3">
        <w:rPr>
          <w:rFonts w:eastAsia="Times New Roman"/>
          <w:b/>
          <w:bCs/>
        </w:rPr>
        <w:t xml:space="preserve">Земельный участок, </w:t>
      </w:r>
      <w:r w:rsidRPr="00F403C3">
        <w:rPr>
          <w:rFonts w:eastAsia="Times New Roman"/>
          <w:b/>
        </w:rPr>
        <w:t xml:space="preserve">категория: земли населенных пунктов, вид разрешенного использования: зоны отдыха, площадью 2610 кв. м., </w:t>
      </w:r>
      <w:proofErr w:type="spellStart"/>
      <w:r w:rsidRPr="00F403C3">
        <w:rPr>
          <w:rFonts w:eastAsia="Times New Roman"/>
          <w:b/>
        </w:rPr>
        <w:t>кад</w:t>
      </w:r>
      <w:proofErr w:type="spellEnd"/>
      <w:r w:rsidRPr="00F403C3">
        <w:rPr>
          <w:rFonts w:eastAsia="Times New Roman"/>
          <w:b/>
        </w:rPr>
        <w:t>. № 55:36:120101:3032, местоположение: установлено относительно ориентира, расположенного в границах участка. Ориентир 2-этажное здание. Почтовый адрес ориентира: Омская область, г. Омск, ул. 14 Линия, д. 2 А.</w:t>
      </w:r>
    </w:p>
    <w:p w14:paraId="3F229C23" w14:textId="7150959E" w:rsidR="00F24127" w:rsidRDefault="00F24127" w:rsidP="00F24127">
      <w:pPr>
        <w:ind w:firstLine="709"/>
        <w:jc w:val="both"/>
        <w:rPr>
          <w:rFonts w:eastAsia="Times New Roman"/>
          <w:b/>
        </w:rPr>
      </w:pPr>
    </w:p>
    <w:p w14:paraId="4B93750E" w14:textId="287D3727" w:rsidR="00AB37A3" w:rsidRDefault="00E415B9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rPr>
          <w:b/>
          <w:bCs/>
        </w:rPr>
        <w:t>Периоды</w:t>
      </w:r>
      <w:r w:rsidR="00B42F83" w:rsidRPr="00BA31F3">
        <w:rPr>
          <w:b/>
          <w:bCs/>
        </w:rPr>
        <w:t xml:space="preserve"> приема заявок и задатков</w:t>
      </w:r>
      <w:r w:rsidR="00B42F83">
        <w:t>, перечисляемых претендентами, на участие в торгах</w:t>
      </w:r>
      <w:r w:rsidR="00273C2A">
        <w:t xml:space="preserve"> посредством публичного предложения</w:t>
      </w:r>
      <w:r w:rsidR="00B42F83">
        <w:t xml:space="preserve"> </w:t>
      </w:r>
      <w:r w:rsidR="00F75F24">
        <w:t>увеличить</w:t>
      </w:r>
      <w:r w:rsidR="00B42F83" w:rsidRPr="00AF73CB">
        <w:t xml:space="preserve"> </w:t>
      </w:r>
      <w:r w:rsidR="00B42F83" w:rsidRPr="00AF73CB">
        <w:rPr>
          <w:b/>
        </w:rPr>
        <w:t xml:space="preserve">до </w:t>
      </w:r>
      <w:r>
        <w:rPr>
          <w:b/>
        </w:rPr>
        <w:t xml:space="preserve">9 (девяти), до </w:t>
      </w:r>
      <w:r w:rsidR="00BE6F99">
        <w:rPr>
          <w:b/>
        </w:rPr>
        <w:t>28</w:t>
      </w:r>
      <w:r w:rsidR="00B42F83">
        <w:rPr>
          <w:b/>
        </w:rPr>
        <w:t>.</w:t>
      </w:r>
      <w:r w:rsidR="00C279AE">
        <w:rPr>
          <w:b/>
        </w:rPr>
        <w:t>1</w:t>
      </w:r>
      <w:r w:rsidR="00BE6F99">
        <w:rPr>
          <w:b/>
        </w:rPr>
        <w:t>2</w:t>
      </w:r>
      <w:r w:rsidR="00B42F83">
        <w:rPr>
          <w:b/>
        </w:rPr>
        <w:t>.</w:t>
      </w:r>
      <w:r w:rsidR="00B42F83" w:rsidRPr="00AF73CB">
        <w:rPr>
          <w:b/>
        </w:rPr>
        <w:t>20</w:t>
      </w:r>
      <w:r w:rsidR="00B42F83">
        <w:rPr>
          <w:b/>
        </w:rPr>
        <w:t>2</w:t>
      </w:r>
      <w:r w:rsidR="00A42531">
        <w:rPr>
          <w:b/>
        </w:rPr>
        <w:t>4</w:t>
      </w:r>
      <w:r w:rsidR="00B42F83">
        <w:rPr>
          <w:b/>
        </w:rPr>
        <w:t> г.</w:t>
      </w:r>
      <w:r w:rsidR="00B42F83" w:rsidRPr="00AF73CB">
        <w:rPr>
          <w:b/>
        </w:rPr>
        <w:t xml:space="preserve"> до </w:t>
      </w:r>
      <w:r w:rsidR="00A42531">
        <w:rPr>
          <w:b/>
        </w:rPr>
        <w:t>1</w:t>
      </w:r>
      <w:r w:rsidR="00F75F24">
        <w:rPr>
          <w:b/>
        </w:rPr>
        <w:t>7</w:t>
      </w:r>
      <w:r w:rsidR="00B42F83" w:rsidRPr="00AF73CB">
        <w:rPr>
          <w:b/>
        </w:rPr>
        <w:t>-</w:t>
      </w:r>
      <w:r w:rsidR="00A42531">
        <w:rPr>
          <w:b/>
        </w:rPr>
        <w:t>00</w:t>
      </w:r>
      <w:r w:rsidR="00B42F83">
        <w:rPr>
          <w:b/>
        </w:rPr>
        <w:t> ч.</w:t>
      </w:r>
      <w:r w:rsidR="00B42F83" w:rsidRPr="00AF73CB">
        <w:t xml:space="preserve"> (время – </w:t>
      </w:r>
      <w:r w:rsidR="00B42F83">
        <w:t>московское</w:t>
      </w:r>
      <w:r w:rsidR="00B42F83" w:rsidRPr="00AF73CB">
        <w:t>)</w:t>
      </w:r>
      <w:r w:rsidR="0049271F">
        <w:t>,</w:t>
      </w:r>
      <w:r w:rsidR="000F2007">
        <w:t xml:space="preserve"> последний период составляет 7 календарных дней, </w:t>
      </w:r>
      <w:r w:rsidR="0049271F">
        <w:t xml:space="preserve">с минимальной ценой снижения </w:t>
      </w:r>
      <w:r w:rsidR="0049271F" w:rsidRPr="00064472">
        <w:rPr>
          <w:b/>
          <w:bCs/>
        </w:rPr>
        <w:t>42 400 000</w:t>
      </w:r>
      <w:r w:rsidR="0049271F">
        <w:t xml:space="preserve"> </w:t>
      </w:r>
      <w:r w:rsidR="00610F61">
        <w:t>(сорок два миллиона четыреста тысяч) рублей.</w:t>
      </w:r>
    </w:p>
    <w:tbl>
      <w:tblPr>
        <w:tblW w:w="10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43"/>
        <w:gridCol w:w="2026"/>
        <w:gridCol w:w="2652"/>
        <w:gridCol w:w="1716"/>
      </w:tblGrid>
      <w:tr w:rsidR="00AB37A3" w:rsidRPr="00AB37A3" w14:paraId="5752E429" w14:textId="77777777" w:rsidTr="00AB37A3">
        <w:trPr>
          <w:trHeight w:val="864"/>
        </w:trPr>
        <w:tc>
          <w:tcPr>
            <w:tcW w:w="1864" w:type="dxa"/>
            <w:vAlign w:val="center"/>
          </w:tcPr>
          <w:p w14:paraId="11AA8AF0" w14:textId="266731F8" w:rsidR="00AB37A3" w:rsidRPr="00AB37A3" w:rsidRDefault="00B42F83" w:rsidP="00AB37A3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E6F99">
              <w:t xml:space="preserve"> </w:t>
            </w:r>
            <w:r w:rsidR="00AB37A3" w:rsidRPr="00AB37A3">
              <w:rPr>
                <w:rFonts w:eastAsia="Times New Roman"/>
                <w:b/>
                <w:bCs/>
                <w:sz w:val="22"/>
                <w:szCs w:val="22"/>
              </w:rPr>
              <w:t>Дата начала периода</w:t>
            </w:r>
          </w:p>
        </w:tc>
        <w:tc>
          <w:tcPr>
            <w:tcW w:w="1843" w:type="dxa"/>
            <w:vAlign w:val="center"/>
          </w:tcPr>
          <w:p w14:paraId="56A0D248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B37A3">
              <w:rPr>
                <w:rFonts w:eastAsia="Times New Roman"/>
                <w:b/>
                <w:bCs/>
                <w:sz w:val="22"/>
                <w:szCs w:val="22"/>
              </w:rPr>
              <w:t>Дата окончания периода</w:t>
            </w:r>
          </w:p>
        </w:tc>
        <w:tc>
          <w:tcPr>
            <w:tcW w:w="2026" w:type="dxa"/>
          </w:tcPr>
          <w:p w14:paraId="72AFFDBA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B37A3">
              <w:rPr>
                <w:rFonts w:eastAsia="Calibri"/>
                <w:b/>
                <w:bCs/>
                <w:sz w:val="22"/>
                <w:szCs w:val="22"/>
              </w:rPr>
              <w:t>Цена, установленная для периода, руб.</w:t>
            </w:r>
          </w:p>
        </w:tc>
        <w:tc>
          <w:tcPr>
            <w:tcW w:w="2652" w:type="dxa"/>
          </w:tcPr>
          <w:p w14:paraId="64A5C626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B37A3">
              <w:rPr>
                <w:rFonts w:eastAsia="Calibri"/>
                <w:b/>
                <w:bCs/>
                <w:sz w:val="22"/>
                <w:szCs w:val="22"/>
              </w:rPr>
              <w:t>Шаг снижения от начальной цены продажи, руб.</w:t>
            </w:r>
          </w:p>
        </w:tc>
        <w:tc>
          <w:tcPr>
            <w:tcW w:w="1716" w:type="dxa"/>
          </w:tcPr>
          <w:p w14:paraId="46AF8A21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AB37A3">
              <w:rPr>
                <w:rFonts w:eastAsia="Calibri"/>
                <w:b/>
                <w:bCs/>
                <w:sz w:val="22"/>
                <w:szCs w:val="22"/>
              </w:rPr>
              <w:t>Сумма задатка для периода (руб.)</w:t>
            </w:r>
          </w:p>
        </w:tc>
      </w:tr>
      <w:tr w:rsidR="00AB37A3" w:rsidRPr="00AB37A3" w14:paraId="0DD7AE1A" w14:textId="77777777" w:rsidTr="00AB37A3">
        <w:trPr>
          <w:trHeight w:val="288"/>
        </w:trPr>
        <w:tc>
          <w:tcPr>
            <w:tcW w:w="1864" w:type="dxa"/>
            <w:noWrap/>
          </w:tcPr>
          <w:p w14:paraId="2207E05F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03.10.2024</w:t>
            </w:r>
          </w:p>
        </w:tc>
        <w:tc>
          <w:tcPr>
            <w:tcW w:w="1843" w:type="dxa"/>
            <w:noWrap/>
          </w:tcPr>
          <w:p w14:paraId="2337706F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13.10.2024</w:t>
            </w:r>
          </w:p>
        </w:tc>
        <w:tc>
          <w:tcPr>
            <w:tcW w:w="2026" w:type="dxa"/>
          </w:tcPr>
          <w:p w14:paraId="20E11696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AB37A3">
              <w:rPr>
                <w:rFonts w:eastAsia="Calibri"/>
                <w:color w:val="000000"/>
              </w:rPr>
              <w:t>68 000 000,00</w:t>
            </w:r>
          </w:p>
        </w:tc>
        <w:tc>
          <w:tcPr>
            <w:tcW w:w="2652" w:type="dxa"/>
            <w:noWrap/>
          </w:tcPr>
          <w:p w14:paraId="762C3E2C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0,00</w:t>
            </w:r>
          </w:p>
        </w:tc>
        <w:tc>
          <w:tcPr>
            <w:tcW w:w="1716" w:type="dxa"/>
            <w:vAlign w:val="bottom"/>
          </w:tcPr>
          <w:p w14:paraId="1A5A1B58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3 400 000,00  </w:t>
            </w:r>
          </w:p>
        </w:tc>
      </w:tr>
      <w:tr w:rsidR="00AB37A3" w:rsidRPr="00AB37A3" w14:paraId="71668C6B" w14:textId="77777777" w:rsidTr="00AB37A3">
        <w:trPr>
          <w:trHeight w:val="288"/>
        </w:trPr>
        <w:tc>
          <w:tcPr>
            <w:tcW w:w="1864" w:type="dxa"/>
            <w:noWrap/>
          </w:tcPr>
          <w:p w14:paraId="263ED897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13.10.2024</w:t>
            </w:r>
          </w:p>
        </w:tc>
        <w:tc>
          <w:tcPr>
            <w:tcW w:w="1843" w:type="dxa"/>
            <w:noWrap/>
          </w:tcPr>
          <w:p w14:paraId="5407D4B9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23.10.2024</w:t>
            </w:r>
          </w:p>
        </w:tc>
        <w:tc>
          <w:tcPr>
            <w:tcW w:w="2026" w:type="dxa"/>
            <w:vAlign w:val="bottom"/>
          </w:tcPr>
          <w:p w14:paraId="4B789C11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</w:rPr>
            </w:pPr>
            <w:r w:rsidRPr="00AB37A3">
              <w:rPr>
                <w:rFonts w:eastAsia="Times New Roman"/>
                <w:color w:val="000000"/>
              </w:rPr>
              <w:t>64 800 000,00</w:t>
            </w:r>
          </w:p>
        </w:tc>
        <w:tc>
          <w:tcPr>
            <w:tcW w:w="2652" w:type="dxa"/>
            <w:noWrap/>
          </w:tcPr>
          <w:p w14:paraId="6D08105D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3 200 000,00</w:t>
            </w:r>
          </w:p>
        </w:tc>
        <w:tc>
          <w:tcPr>
            <w:tcW w:w="1716" w:type="dxa"/>
            <w:vAlign w:val="bottom"/>
          </w:tcPr>
          <w:p w14:paraId="6968B7F8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3 240 000,00  </w:t>
            </w:r>
          </w:p>
        </w:tc>
      </w:tr>
      <w:tr w:rsidR="00AB37A3" w:rsidRPr="00AB37A3" w14:paraId="60883BE8" w14:textId="77777777" w:rsidTr="00AB37A3">
        <w:trPr>
          <w:trHeight w:val="288"/>
        </w:trPr>
        <w:tc>
          <w:tcPr>
            <w:tcW w:w="1864" w:type="dxa"/>
            <w:noWrap/>
          </w:tcPr>
          <w:p w14:paraId="0625D139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23.10.2024</w:t>
            </w:r>
          </w:p>
        </w:tc>
        <w:tc>
          <w:tcPr>
            <w:tcW w:w="1843" w:type="dxa"/>
            <w:noWrap/>
          </w:tcPr>
          <w:p w14:paraId="73D81DFE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02.11.2024</w:t>
            </w:r>
          </w:p>
        </w:tc>
        <w:tc>
          <w:tcPr>
            <w:tcW w:w="2026" w:type="dxa"/>
            <w:vAlign w:val="bottom"/>
          </w:tcPr>
          <w:p w14:paraId="45039282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</w:rPr>
            </w:pPr>
            <w:r w:rsidRPr="00AB37A3">
              <w:rPr>
                <w:rFonts w:eastAsia="Times New Roman"/>
                <w:color w:val="000000"/>
              </w:rPr>
              <w:t>61 600 000,00</w:t>
            </w:r>
          </w:p>
        </w:tc>
        <w:tc>
          <w:tcPr>
            <w:tcW w:w="2652" w:type="dxa"/>
            <w:noWrap/>
          </w:tcPr>
          <w:p w14:paraId="35185B2C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3 200 000,00</w:t>
            </w:r>
          </w:p>
        </w:tc>
        <w:tc>
          <w:tcPr>
            <w:tcW w:w="1716" w:type="dxa"/>
            <w:vAlign w:val="bottom"/>
          </w:tcPr>
          <w:p w14:paraId="026E6794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3 080 000,00  </w:t>
            </w:r>
          </w:p>
        </w:tc>
      </w:tr>
      <w:tr w:rsidR="00AB37A3" w:rsidRPr="00AB37A3" w14:paraId="6CC7E8CC" w14:textId="77777777" w:rsidTr="00AB37A3">
        <w:trPr>
          <w:trHeight w:val="288"/>
        </w:trPr>
        <w:tc>
          <w:tcPr>
            <w:tcW w:w="1864" w:type="dxa"/>
            <w:noWrap/>
          </w:tcPr>
          <w:p w14:paraId="656F1464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02.11.2024</w:t>
            </w:r>
          </w:p>
        </w:tc>
        <w:tc>
          <w:tcPr>
            <w:tcW w:w="1843" w:type="dxa"/>
            <w:noWrap/>
          </w:tcPr>
          <w:p w14:paraId="716E1A64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12.11.2024</w:t>
            </w:r>
          </w:p>
        </w:tc>
        <w:tc>
          <w:tcPr>
            <w:tcW w:w="2026" w:type="dxa"/>
            <w:vAlign w:val="bottom"/>
          </w:tcPr>
          <w:p w14:paraId="27F754E8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</w:rPr>
            </w:pPr>
            <w:r w:rsidRPr="00AB37A3">
              <w:rPr>
                <w:rFonts w:eastAsia="Times New Roman"/>
                <w:color w:val="000000"/>
              </w:rPr>
              <w:t>58 400 000,00</w:t>
            </w:r>
          </w:p>
        </w:tc>
        <w:tc>
          <w:tcPr>
            <w:tcW w:w="2652" w:type="dxa"/>
            <w:noWrap/>
          </w:tcPr>
          <w:p w14:paraId="56811562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3 200 000,00</w:t>
            </w:r>
          </w:p>
        </w:tc>
        <w:tc>
          <w:tcPr>
            <w:tcW w:w="1716" w:type="dxa"/>
            <w:vAlign w:val="bottom"/>
          </w:tcPr>
          <w:p w14:paraId="311E26EC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2 920 000,00  </w:t>
            </w:r>
          </w:p>
        </w:tc>
      </w:tr>
      <w:tr w:rsidR="00AB37A3" w:rsidRPr="00AB37A3" w14:paraId="47637707" w14:textId="77777777" w:rsidTr="00AB37A3">
        <w:trPr>
          <w:trHeight w:val="288"/>
        </w:trPr>
        <w:tc>
          <w:tcPr>
            <w:tcW w:w="1864" w:type="dxa"/>
            <w:noWrap/>
          </w:tcPr>
          <w:p w14:paraId="4C3ADBBC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12.11.2024</w:t>
            </w:r>
          </w:p>
        </w:tc>
        <w:tc>
          <w:tcPr>
            <w:tcW w:w="1843" w:type="dxa"/>
            <w:noWrap/>
          </w:tcPr>
          <w:p w14:paraId="090C9E6E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22.11.2024</w:t>
            </w:r>
          </w:p>
        </w:tc>
        <w:tc>
          <w:tcPr>
            <w:tcW w:w="2026" w:type="dxa"/>
            <w:vAlign w:val="bottom"/>
          </w:tcPr>
          <w:p w14:paraId="4426A15A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</w:rPr>
            </w:pPr>
            <w:r w:rsidRPr="00AB37A3">
              <w:rPr>
                <w:rFonts w:eastAsia="Times New Roman"/>
                <w:color w:val="000000"/>
              </w:rPr>
              <w:t>55 200 000,00</w:t>
            </w:r>
          </w:p>
        </w:tc>
        <w:tc>
          <w:tcPr>
            <w:tcW w:w="2652" w:type="dxa"/>
            <w:noWrap/>
          </w:tcPr>
          <w:p w14:paraId="1908C6CD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3 200 000,00</w:t>
            </w:r>
          </w:p>
        </w:tc>
        <w:tc>
          <w:tcPr>
            <w:tcW w:w="1716" w:type="dxa"/>
            <w:vAlign w:val="bottom"/>
          </w:tcPr>
          <w:p w14:paraId="00BF566E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2 760 000,00  </w:t>
            </w:r>
          </w:p>
        </w:tc>
      </w:tr>
      <w:tr w:rsidR="00AB37A3" w:rsidRPr="00AB37A3" w14:paraId="0924836A" w14:textId="77777777" w:rsidTr="00AB37A3">
        <w:trPr>
          <w:trHeight w:val="288"/>
        </w:trPr>
        <w:tc>
          <w:tcPr>
            <w:tcW w:w="1864" w:type="dxa"/>
            <w:noWrap/>
          </w:tcPr>
          <w:p w14:paraId="4DDA22CE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22.11.2024</w:t>
            </w:r>
          </w:p>
        </w:tc>
        <w:tc>
          <w:tcPr>
            <w:tcW w:w="1843" w:type="dxa"/>
            <w:noWrap/>
          </w:tcPr>
          <w:p w14:paraId="44762748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Times New Roman"/>
                <w:sz w:val="22"/>
              </w:rPr>
              <w:t>02.12.2024</w:t>
            </w:r>
          </w:p>
        </w:tc>
        <w:tc>
          <w:tcPr>
            <w:tcW w:w="2026" w:type="dxa"/>
            <w:vAlign w:val="bottom"/>
          </w:tcPr>
          <w:p w14:paraId="03CDC4F5" w14:textId="77777777" w:rsidR="00AB37A3" w:rsidRPr="00AB37A3" w:rsidRDefault="00AB37A3" w:rsidP="00AB37A3">
            <w:pPr>
              <w:jc w:val="both"/>
              <w:rPr>
                <w:rFonts w:eastAsia="Times New Roman"/>
                <w:b/>
                <w:bCs/>
                <w:sz w:val="22"/>
              </w:rPr>
            </w:pPr>
            <w:r w:rsidRPr="00AB37A3">
              <w:rPr>
                <w:rFonts w:eastAsia="Times New Roman"/>
                <w:color w:val="000000"/>
              </w:rPr>
              <w:t>52 000 000,00</w:t>
            </w:r>
          </w:p>
        </w:tc>
        <w:tc>
          <w:tcPr>
            <w:tcW w:w="2652" w:type="dxa"/>
            <w:noWrap/>
          </w:tcPr>
          <w:p w14:paraId="0809AFA4" w14:textId="77777777" w:rsidR="00AB37A3" w:rsidRPr="00AB37A3" w:rsidRDefault="00AB37A3" w:rsidP="00AB37A3">
            <w:pPr>
              <w:jc w:val="both"/>
              <w:rPr>
                <w:rFonts w:eastAsia="Times New Roman"/>
                <w:sz w:val="22"/>
              </w:rPr>
            </w:pPr>
            <w:r w:rsidRPr="00AB37A3">
              <w:rPr>
                <w:rFonts w:eastAsia="Calibri"/>
                <w:color w:val="262626"/>
              </w:rPr>
              <w:t>3 200 000,00</w:t>
            </w:r>
          </w:p>
        </w:tc>
        <w:tc>
          <w:tcPr>
            <w:tcW w:w="1716" w:type="dxa"/>
            <w:vAlign w:val="bottom"/>
          </w:tcPr>
          <w:p w14:paraId="76A3E8BD" w14:textId="77777777" w:rsidR="00AB37A3" w:rsidRPr="00AB37A3" w:rsidRDefault="00AB37A3" w:rsidP="00AB37A3">
            <w:pPr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AB37A3">
              <w:rPr>
                <w:rFonts w:eastAsia="Times New Roman"/>
                <w:color w:val="000000"/>
              </w:rPr>
              <w:t xml:space="preserve">2 600 000,00  </w:t>
            </w:r>
          </w:p>
        </w:tc>
      </w:tr>
      <w:tr w:rsidR="00AB37A3" w:rsidRPr="00AB37A3" w14:paraId="3F7FAE6A" w14:textId="77777777" w:rsidTr="00AB37A3">
        <w:trPr>
          <w:trHeight w:val="288"/>
        </w:trPr>
        <w:tc>
          <w:tcPr>
            <w:tcW w:w="1864" w:type="dxa"/>
            <w:noWrap/>
          </w:tcPr>
          <w:p w14:paraId="3C52F7BE" w14:textId="5EC748F5" w:rsidR="00AB37A3" w:rsidRPr="00AB37A3" w:rsidRDefault="002057EC" w:rsidP="00AB37A3">
            <w:pPr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02.12.2024</w:t>
            </w:r>
          </w:p>
        </w:tc>
        <w:tc>
          <w:tcPr>
            <w:tcW w:w="1843" w:type="dxa"/>
            <w:noWrap/>
          </w:tcPr>
          <w:p w14:paraId="55F70E50" w14:textId="38BB0DEC" w:rsidR="00AB37A3" w:rsidRPr="00AB37A3" w:rsidRDefault="002057EC" w:rsidP="002057EC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12.12.2024</w:t>
            </w:r>
          </w:p>
        </w:tc>
        <w:tc>
          <w:tcPr>
            <w:tcW w:w="2026" w:type="dxa"/>
            <w:vAlign w:val="bottom"/>
          </w:tcPr>
          <w:p w14:paraId="01ECE82F" w14:textId="16B965E1" w:rsidR="00AB37A3" w:rsidRPr="00AB37A3" w:rsidRDefault="002057EC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48 800 000,00</w:t>
            </w:r>
          </w:p>
        </w:tc>
        <w:tc>
          <w:tcPr>
            <w:tcW w:w="2652" w:type="dxa"/>
            <w:noWrap/>
          </w:tcPr>
          <w:p w14:paraId="789413BC" w14:textId="65BDF868" w:rsidR="00AB37A3" w:rsidRPr="00AB37A3" w:rsidRDefault="002057EC" w:rsidP="002057EC">
            <w:pPr>
              <w:rPr>
                <w:rFonts w:eastAsia="Calibri"/>
                <w:color w:val="262626"/>
              </w:rPr>
            </w:pPr>
            <w:r>
              <w:rPr>
                <w:rFonts w:eastAsia="Calibri"/>
                <w:color w:val="262626"/>
              </w:rPr>
              <w:t>3 200 000,00</w:t>
            </w:r>
          </w:p>
        </w:tc>
        <w:tc>
          <w:tcPr>
            <w:tcW w:w="1716" w:type="dxa"/>
            <w:vAlign w:val="bottom"/>
          </w:tcPr>
          <w:p w14:paraId="63C60A22" w14:textId="302D50C3" w:rsidR="00AB37A3" w:rsidRPr="00AB37A3" w:rsidRDefault="00E926CF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2 440 000,00</w:t>
            </w:r>
          </w:p>
        </w:tc>
      </w:tr>
      <w:tr w:rsidR="00AB37A3" w:rsidRPr="00AB37A3" w14:paraId="57840717" w14:textId="77777777" w:rsidTr="00AB37A3">
        <w:trPr>
          <w:trHeight w:val="288"/>
        </w:trPr>
        <w:tc>
          <w:tcPr>
            <w:tcW w:w="1864" w:type="dxa"/>
            <w:noWrap/>
          </w:tcPr>
          <w:p w14:paraId="20530036" w14:textId="0EBD89D4" w:rsidR="00AB37A3" w:rsidRPr="00AB37A3" w:rsidRDefault="00E926CF" w:rsidP="00AB37A3">
            <w:pPr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12.12.2024</w:t>
            </w:r>
          </w:p>
        </w:tc>
        <w:tc>
          <w:tcPr>
            <w:tcW w:w="1843" w:type="dxa"/>
            <w:noWrap/>
          </w:tcPr>
          <w:p w14:paraId="2B3BDA15" w14:textId="54CFB04D" w:rsidR="00AB37A3" w:rsidRPr="00AB37A3" w:rsidRDefault="00E926CF" w:rsidP="002057EC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22.12.2024</w:t>
            </w:r>
          </w:p>
        </w:tc>
        <w:tc>
          <w:tcPr>
            <w:tcW w:w="2026" w:type="dxa"/>
            <w:vAlign w:val="bottom"/>
          </w:tcPr>
          <w:p w14:paraId="322A0F87" w14:textId="2F723EBE" w:rsidR="00AB37A3" w:rsidRPr="00AB37A3" w:rsidRDefault="00E926CF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45 600 000.00</w:t>
            </w:r>
          </w:p>
        </w:tc>
        <w:tc>
          <w:tcPr>
            <w:tcW w:w="2652" w:type="dxa"/>
            <w:noWrap/>
          </w:tcPr>
          <w:p w14:paraId="12A274DA" w14:textId="666A27B4" w:rsidR="00AB37A3" w:rsidRPr="00AB37A3" w:rsidRDefault="00E926CF" w:rsidP="002057EC">
            <w:pPr>
              <w:rPr>
                <w:rFonts w:eastAsia="Calibri"/>
                <w:color w:val="262626"/>
              </w:rPr>
            </w:pPr>
            <w:r>
              <w:rPr>
                <w:rFonts w:eastAsia="Calibri"/>
                <w:color w:val="262626"/>
              </w:rPr>
              <w:t>3 200 000,00</w:t>
            </w:r>
          </w:p>
        </w:tc>
        <w:tc>
          <w:tcPr>
            <w:tcW w:w="1716" w:type="dxa"/>
            <w:vAlign w:val="bottom"/>
          </w:tcPr>
          <w:p w14:paraId="7D699B9E" w14:textId="676429FB" w:rsidR="00AB37A3" w:rsidRPr="00AB37A3" w:rsidRDefault="00AD1A73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2 280 000,00</w:t>
            </w:r>
          </w:p>
        </w:tc>
      </w:tr>
      <w:tr w:rsidR="00AB37A3" w:rsidRPr="00AB37A3" w14:paraId="074DCC39" w14:textId="77777777" w:rsidTr="00AB37A3">
        <w:trPr>
          <w:trHeight w:val="288"/>
        </w:trPr>
        <w:tc>
          <w:tcPr>
            <w:tcW w:w="1864" w:type="dxa"/>
            <w:noWrap/>
          </w:tcPr>
          <w:p w14:paraId="7F10DF95" w14:textId="1363A63E" w:rsidR="00AB37A3" w:rsidRPr="00AB37A3" w:rsidRDefault="00AD1A73" w:rsidP="00AB37A3">
            <w:pPr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22.12.2024</w:t>
            </w:r>
          </w:p>
        </w:tc>
        <w:tc>
          <w:tcPr>
            <w:tcW w:w="1843" w:type="dxa"/>
            <w:noWrap/>
          </w:tcPr>
          <w:p w14:paraId="455E5C5A" w14:textId="4602AF6A" w:rsidR="00AB37A3" w:rsidRPr="00AB37A3" w:rsidRDefault="00AD1A73" w:rsidP="002057EC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28.12.2024</w:t>
            </w:r>
          </w:p>
        </w:tc>
        <w:tc>
          <w:tcPr>
            <w:tcW w:w="2026" w:type="dxa"/>
            <w:vAlign w:val="bottom"/>
          </w:tcPr>
          <w:p w14:paraId="5009C109" w14:textId="301CD6FD" w:rsidR="00AB37A3" w:rsidRPr="00AB37A3" w:rsidRDefault="00AD1A73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42 400 000,00</w:t>
            </w:r>
          </w:p>
        </w:tc>
        <w:tc>
          <w:tcPr>
            <w:tcW w:w="2652" w:type="dxa"/>
            <w:noWrap/>
          </w:tcPr>
          <w:p w14:paraId="213F5608" w14:textId="031339E8" w:rsidR="00AB37A3" w:rsidRPr="00AB37A3" w:rsidRDefault="00AD1A73" w:rsidP="002057EC">
            <w:pPr>
              <w:rPr>
                <w:rFonts w:eastAsia="Calibri"/>
                <w:color w:val="262626"/>
              </w:rPr>
            </w:pPr>
            <w:r>
              <w:rPr>
                <w:rFonts w:eastAsia="Calibri"/>
                <w:color w:val="262626"/>
              </w:rPr>
              <w:t>3 200 000,00</w:t>
            </w:r>
          </w:p>
        </w:tc>
        <w:tc>
          <w:tcPr>
            <w:tcW w:w="1716" w:type="dxa"/>
            <w:vAlign w:val="bottom"/>
          </w:tcPr>
          <w:p w14:paraId="15D429A1" w14:textId="20377BA1" w:rsidR="00AB37A3" w:rsidRPr="00AB37A3" w:rsidRDefault="00AD1A73" w:rsidP="002057E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2 120 000,00</w:t>
            </w:r>
          </w:p>
        </w:tc>
      </w:tr>
      <w:bookmarkEnd w:id="0"/>
    </w:tbl>
    <w:p w14:paraId="4BAD2D44" w14:textId="77777777" w:rsidR="00F2347F" w:rsidRDefault="00F2347F" w:rsidP="00325989">
      <w:pPr>
        <w:pStyle w:val="a6"/>
        <w:tabs>
          <w:tab w:val="left" w:pos="1134"/>
        </w:tabs>
        <w:spacing w:after="120"/>
        <w:ind w:left="709"/>
        <w:jc w:val="both"/>
      </w:pPr>
    </w:p>
    <w:p w14:paraId="0AF9AF89" w14:textId="5FF4C16C" w:rsidR="00B42F83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 w:rsidRPr="00ED53EB">
        <w:t xml:space="preserve">Остальные условия </w:t>
      </w:r>
      <w:r>
        <w:t xml:space="preserve">проведения аукциона, </w:t>
      </w:r>
      <w:r w:rsidR="00831332">
        <w:t xml:space="preserve">посредством публичного предложения </w:t>
      </w:r>
      <w:r>
        <w:t xml:space="preserve">не затронутые настоящим информационным сообщением, остаются неизменными. </w:t>
      </w:r>
    </w:p>
    <w:p w14:paraId="6786F618" w14:textId="77777777" w:rsidR="00610F61" w:rsidRDefault="00610F61" w:rsidP="00064472">
      <w:pPr>
        <w:pStyle w:val="a6"/>
        <w:tabs>
          <w:tab w:val="left" w:pos="1134"/>
        </w:tabs>
        <w:spacing w:after="120"/>
        <w:ind w:left="709"/>
        <w:jc w:val="both"/>
      </w:pPr>
    </w:p>
    <w:p w14:paraId="3BDA5B4E" w14:textId="77777777" w:rsidR="002908CE" w:rsidRDefault="002908CE" w:rsidP="00022CB9">
      <w:pPr>
        <w:jc w:val="both"/>
      </w:pPr>
    </w:p>
    <w:p w14:paraId="41C1AC85" w14:textId="606F7D58" w:rsidR="00022CB9" w:rsidRPr="00D720EB" w:rsidRDefault="002908CE" w:rsidP="0069357A">
      <w:r w:rsidRPr="002908CE">
        <w:rPr>
          <w:color w:val="222222"/>
        </w:rPr>
        <w:t>Директор филиала</w:t>
      </w:r>
      <w:r w:rsidR="00022CB9" w:rsidRPr="00020E25">
        <w:tab/>
      </w:r>
      <w:r w:rsidR="00022CB9" w:rsidRPr="00020E25">
        <w:tab/>
      </w:r>
      <w:r w:rsidR="00022CB9" w:rsidRPr="00020E25">
        <w:tab/>
      </w:r>
      <w:r w:rsidR="00022CB9">
        <w:tab/>
      </w:r>
      <w:r w:rsidR="00EA430D">
        <w:t xml:space="preserve">                </w:t>
      </w:r>
      <w:r w:rsidR="006C09F2">
        <w:t xml:space="preserve">             </w:t>
      </w:r>
      <w:r w:rsidR="00EA430D">
        <w:t xml:space="preserve">                                </w:t>
      </w:r>
      <w:r>
        <w:t>Лепихин А.И.</w:t>
      </w:r>
      <w:r w:rsidR="007052C3">
        <w:t xml:space="preserve"> </w:t>
      </w:r>
      <w:r w:rsidR="00022CB9">
        <w:t xml:space="preserve"> </w:t>
      </w:r>
    </w:p>
    <w:sectPr w:rsidR="00022CB9" w:rsidRPr="00D720EB" w:rsidSect="00323625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Calibri"/>
    <w:charset w:val="00"/>
    <w:family w:val="auto"/>
    <w:pitch w:val="default"/>
  </w:font>
  <w:font w:name="PF DinDisplay Pro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84346"/>
    <w:multiLevelType w:val="hybridMultilevel"/>
    <w:tmpl w:val="9830FE2E"/>
    <w:lvl w:ilvl="0" w:tplc="AD90FD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494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9"/>
    <w:rsid w:val="00010886"/>
    <w:rsid w:val="00012586"/>
    <w:rsid w:val="00014828"/>
    <w:rsid w:val="00022CB9"/>
    <w:rsid w:val="00024DC6"/>
    <w:rsid w:val="00064472"/>
    <w:rsid w:val="0006477C"/>
    <w:rsid w:val="000735E0"/>
    <w:rsid w:val="0008381D"/>
    <w:rsid w:val="000850CA"/>
    <w:rsid w:val="000B5FF3"/>
    <w:rsid w:val="000D05E4"/>
    <w:rsid w:val="000E06B0"/>
    <w:rsid w:val="000F2007"/>
    <w:rsid w:val="000F68F1"/>
    <w:rsid w:val="00117727"/>
    <w:rsid w:val="001223E7"/>
    <w:rsid w:val="00134BDF"/>
    <w:rsid w:val="00141D29"/>
    <w:rsid w:val="001468E2"/>
    <w:rsid w:val="001B3C49"/>
    <w:rsid w:val="001C66A2"/>
    <w:rsid w:val="001D3A6E"/>
    <w:rsid w:val="001E37DB"/>
    <w:rsid w:val="001E7A0C"/>
    <w:rsid w:val="001F606A"/>
    <w:rsid w:val="001F66FD"/>
    <w:rsid w:val="002057EC"/>
    <w:rsid w:val="002058E8"/>
    <w:rsid w:val="00224FCE"/>
    <w:rsid w:val="00236BEA"/>
    <w:rsid w:val="00241B27"/>
    <w:rsid w:val="002508CB"/>
    <w:rsid w:val="00267706"/>
    <w:rsid w:val="00273C2A"/>
    <w:rsid w:val="002908CE"/>
    <w:rsid w:val="00293FAA"/>
    <w:rsid w:val="002D07D1"/>
    <w:rsid w:val="002D213D"/>
    <w:rsid w:val="00313E0D"/>
    <w:rsid w:val="00322656"/>
    <w:rsid w:val="00323625"/>
    <w:rsid w:val="00325989"/>
    <w:rsid w:val="00326EE0"/>
    <w:rsid w:val="00342AC3"/>
    <w:rsid w:val="003671B5"/>
    <w:rsid w:val="00390EC6"/>
    <w:rsid w:val="003F1163"/>
    <w:rsid w:val="00426BB4"/>
    <w:rsid w:val="00437A65"/>
    <w:rsid w:val="0044776F"/>
    <w:rsid w:val="00487400"/>
    <w:rsid w:val="00490620"/>
    <w:rsid w:val="0049271F"/>
    <w:rsid w:val="004D73F3"/>
    <w:rsid w:val="004E5698"/>
    <w:rsid w:val="004E73F2"/>
    <w:rsid w:val="00503BB6"/>
    <w:rsid w:val="005155E3"/>
    <w:rsid w:val="00520F9C"/>
    <w:rsid w:val="00523086"/>
    <w:rsid w:val="00560E1B"/>
    <w:rsid w:val="00593991"/>
    <w:rsid w:val="005B7AC6"/>
    <w:rsid w:val="005C33C8"/>
    <w:rsid w:val="005C3E02"/>
    <w:rsid w:val="005C7FB6"/>
    <w:rsid w:val="005E080C"/>
    <w:rsid w:val="005E5CE8"/>
    <w:rsid w:val="005F6EDC"/>
    <w:rsid w:val="005F764B"/>
    <w:rsid w:val="0060519C"/>
    <w:rsid w:val="00610F61"/>
    <w:rsid w:val="006342BF"/>
    <w:rsid w:val="00645F62"/>
    <w:rsid w:val="00657E3B"/>
    <w:rsid w:val="00673C9E"/>
    <w:rsid w:val="0069357A"/>
    <w:rsid w:val="006A709A"/>
    <w:rsid w:val="006C09F2"/>
    <w:rsid w:val="007052C3"/>
    <w:rsid w:val="007140B1"/>
    <w:rsid w:val="00717AFF"/>
    <w:rsid w:val="00723FFE"/>
    <w:rsid w:val="00734B34"/>
    <w:rsid w:val="00765102"/>
    <w:rsid w:val="007812E6"/>
    <w:rsid w:val="007A550C"/>
    <w:rsid w:val="007B1E5F"/>
    <w:rsid w:val="007E7C02"/>
    <w:rsid w:val="00813B38"/>
    <w:rsid w:val="008210C2"/>
    <w:rsid w:val="00822E31"/>
    <w:rsid w:val="00831332"/>
    <w:rsid w:val="00843D53"/>
    <w:rsid w:val="00867EA1"/>
    <w:rsid w:val="00875EEE"/>
    <w:rsid w:val="008D1096"/>
    <w:rsid w:val="008D22BF"/>
    <w:rsid w:val="008F018C"/>
    <w:rsid w:val="008F2D77"/>
    <w:rsid w:val="00930335"/>
    <w:rsid w:val="00943D6D"/>
    <w:rsid w:val="0094414F"/>
    <w:rsid w:val="00945900"/>
    <w:rsid w:val="0095091D"/>
    <w:rsid w:val="00961BEA"/>
    <w:rsid w:val="00982705"/>
    <w:rsid w:val="00992516"/>
    <w:rsid w:val="00994378"/>
    <w:rsid w:val="009E11A1"/>
    <w:rsid w:val="009E38B2"/>
    <w:rsid w:val="009E6B76"/>
    <w:rsid w:val="00A203D5"/>
    <w:rsid w:val="00A21478"/>
    <w:rsid w:val="00A42531"/>
    <w:rsid w:val="00A62CBB"/>
    <w:rsid w:val="00AA0EF8"/>
    <w:rsid w:val="00AB37A3"/>
    <w:rsid w:val="00AD1A73"/>
    <w:rsid w:val="00AF3927"/>
    <w:rsid w:val="00B00EE0"/>
    <w:rsid w:val="00B14DDA"/>
    <w:rsid w:val="00B1670C"/>
    <w:rsid w:val="00B22895"/>
    <w:rsid w:val="00B32B6E"/>
    <w:rsid w:val="00B42F83"/>
    <w:rsid w:val="00B5040F"/>
    <w:rsid w:val="00B61F36"/>
    <w:rsid w:val="00B726D5"/>
    <w:rsid w:val="00B76006"/>
    <w:rsid w:val="00B83B57"/>
    <w:rsid w:val="00BA31F3"/>
    <w:rsid w:val="00BC3E99"/>
    <w:rsid w:val="00BE1F16"/>
    <w:rsid w:val="00BE2537"/>
    <w:rsid w:val="00BE6F99"/>
    <w:rsid w:val="00BF644A"/>
    <w:rsid w:val="00BF7C6D"/>
    <w:rsid w:val="00C0225D"/>
    <w:rsid w:val="00C05B80"/>
    <w:rsid w:val="00C24753"/>
    <w:rsid w:val="00C279AE"/>
    <w:rsid w:val="00C438FB"/>
    <w:rsid w:val="00C43CFF"/>
    <w:rsid w:val="00C72ACA"/>
    <w:rsid w:val="00CE1B62"/>
    <w:rsid w:val="00D07061"/>
    <w:rsid w:val="00D44853"/>
    <w:rsid w:val="00D56208"/>
    <w:rsid w:val="00D61830"/>
    <w:rsid w:val="00D63AE4"/>
    <w:rsid w:val="00D720EB"/>
    <w:rsid w:val="00D82810"/>
    <w:rsid w:val="00D82B5D"/>
    <w:rsid w:val="00D91E09"/>
    <w:rsid w:val="00DE167A"/>
    <w:rsid w:val="00E415B9"/>
    <w:rsid w:val="00E704A1"/>
    <w:rsid w:val="00E85CC9"/>
    <w:rsid w:val="00E926CF"/>
    <w:rsid w:val="00EA430D"/>
    <w:rsid w:val="00EA495A"/>
    <w:rsid w:val="00EE1265"/>
    <w:rsid w:val="00F0277B"/>
    <w:rsid w:val="00F2347F"/>
    <w:rsid w:val="00F24127"/>
    <w:rsid w:val="00F30E65"/>
    <w:rsid w:val="00F403C3"/>
    <w:rsid w:val="00F527F0"/>
    <w:rsid w:val="00F62B99"/>
    <w:rsid w:val="00F64FF0"/>
    <w:rsid w:val="00F655E0"/>
    <w:rsid w:val="00F75F24"/>
    <w:rsid w:val="00FB516E"/>
    <w:rsid w:val="00FC4BD3"/>
    <w:rsid w:val="00FE675A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4B84"/>
  <w15:docId w15:val="{6F4058C2-8E38-4F82-B9A9-6460F20B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7FB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B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99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2CB9"/>
    <w:pPr>
      <w:ind w:left="720"/>
      <w:contextualSpacing/>
    </w:pPr>
  </w:style>
  <w:style w:type="paragraph" w:styleId="a7">
    <w:name w:val="Block Text"/>
    <w:basedOn w:val="a"/>
    <w:rsid w:val="00520F9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5C7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7FB6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60519C"/>
    <w:rPr>
      <w:color w:val="605E5C"/>
      <w:shd w:val="clear" w:color="auto" w:fill="E1DFDD"/>
    </w:rPr>
  </w:style>
  <w:style w:type="paragraph" w:customStyle="1" w:styleId="mcntmcntmsonormal">
    <w:name w:val="mcntmcntmsonormal"/>
    <w:basedOn w:val="a"/>
    <w:rsid w:val="007052C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rsid w:val="00AB37A3"/>
    <w:pPr>
      <w:ind w:left="720"/>
      <w:contextualSpacing/>
    </w:pPr>
    <w:rPr>
      <w:rFonts w:ascii="NTTimes/Cyrillic" w:eastAsia="Times New Roman" w:hAnsi="NTTimes/Cyrillic"/>
      <w:szCs w:val="20"/>
      <w:lang w:val="en-US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sid w:val="00AB37A3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Бочарова Анна</dc:creator>
  <cp:lastModifiedBy>Лепихин Алексей Игоревич</cp:lastModifiedBy>
  <cp:revision>13</cp:revision>
  <cp:lastPrinted>2024-11-19T04:52:00Z</cp:lastPrinted>
  <dcterms:created xsi:type="dcterms:W3CDTF">2024-10-08T08:27:00Z</dcterms:created>
  <dcterms:modified xsi:type="dcterms:W3CDTF">2024-11-19T04:54:00Z</dcterms:modified>
</cp:coreProperties>
</file>